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77BC9554"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AB38CC">
        <w:rPr>
          <w:rFonts w:ascii="Times New Roman" w:hAnsi="Times New Roman" w:cs="Times New Roman"/>
          <w:sz w:val="24"/>
          <w:szCs w:val="24"/>
        </w:rPr>
        <w:t>9-</w:t>
      </w:r>
      <w:r w:rsidR="00C26C67">
        <w:rPr>
          <w:rFonts w:ascii="Times New Roman" w:hAnsi="Times New Roman" w:cs="Times New Roman"/>
          <w:sz w:val="24"/>
          <w:szCs w:val="24"/>
        </w:rPr>
        <w:t>27</w:t>
      </w:r>
      <w:r w:rsidR="00AB38CC">
        <w:rPr>
          <w:rFonts w:ascii="Times New Roman" w:hAnsi="Times New Roman" w:cs="Times New Roman"/>
          <w:sz w:val="24"/>
          <w:szCs w:val="24"/>
        </w:rPr>
        <w:t>-</w:t>
      </w:r>
      <w:r w:rsidR="00315191">
        <w:rPr>
          <w:rFonts w:ascii="Times New Roman" w:hAnsi="Times New Roman" w:cs="Times New Roman"/>
          <w:sz w:val="24"/>
          <w:szCs w:val="24"/>
        </w:rPr>
        <w:t>2022</w:t>
      </w:r>
    </w:p>
    <w:p w14:paraId="21F8AB87" w14:textId="5BD92AAA" w:rsidR="00A37613" w:rsidRDefault="00A37613" w:rsidP="00EC39D3">
      <w:pPr>
        <w:pStyle w:val="NoSpacing"/>
        <w:rPr>
          <w:rFonts w:ascii="Times New Roman" w:hAnsi="Times New Roman" w:cs="Times New Roman"/>
          <w:sz w:val="24"/>
          <w:szCs w:val="24"/>
        </w:rPr>
      </w:pPr>
    </w:p>
    <w:p w14:paraId="0EC33A8F" w14:textId="636F82CE" w:rsidR="006D2B5E" w:rsidRDefault="00C26C67" w:rsidP="00EC39D3">
      <w:pPr>
        <w:pStyle w:val="NoSpacing"/>
        <w:rPr>
          <w:rFonts w:ascii="Times New Roman" w:hAnsi="Times New Roman" w:cs="Times New Roman"/>
          <w:b/>
          <w:bCs/>
          <w:sz w:val="24"/>
          <w:szCs w:val="24"/>
        </w:rPr>
      </w:pPr>
      <w:r>
        <w:rPr>
          <w:rFonts w:ascii="Times New Roman" w:hAnsi="Times New Roman" w:cs="Times New Roman"/>
          <w:b/>
          <w:bCs/>
          <w:sz w:val="24"/>
          <w:szCs w:val="24"/>
        </w:rPr>
        <w:t>The Return of the Bear Market, Will it Hibernate Soon?</w:t>
      </w:r>
    </w:p>
    <w:p w14:paraId="07302684" w14:textId="77777777" w:rsidR="006D2B5E" w:rsidRDefault="006D2B5E" w:rsidP="00EC39D3">
      <w:pPr>
        <w:pStyle w:val="NoSpacing"/>
        <w:rPr>
          <w:rFonts w:ascii="Times New Roman" w:hAnsi="Times New Roman" w:cs="Times New Roman"/>
          <w:b/>
          <w:bCs/>
          <w:sz w:val="24"/>
          <w:szCs w:val="24"/>
        </w:rPr>
      </w:pPr>
    </w:p>
    <w:p w14:paraId="52C76B69" w14:textId="0666A2C4" w:rsidR="00E66CFE" w:rsidRDefault="00C26C67"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hope you are all doing well as we officially move into the fall season.  Children are back in school, people are going home and back into their work environments and the beaches here in San Diego are less crowded.  </w:t>
      </w:r>
    </w:p>
    <w:p w14:paraId="2A7EFCDD" w14:textId="64B784F2" w:rsidR="00C26C67" w:rsidRDefault="00C26C67" w:rsidP="00EC7A4E">
      <w:pPr>
        <w:pStyle w:val="NoSpacing"/>
        <w:rPr>
          <w:rFonts w:ascii="Times New Roman" w:hAnsi="Times New Roman" w:cs="Times New Roman"/>
          <w:sz w:val="24"/>
          <w:szCs w:val="24"/>
        </w:rPr>
      </w:pPr>
    </w:p>
    <w:p w14:paraId="6F742FDF" w14:textId="13D0555F" w:rsidR="00C26C67" w:rsidRDefault="00C26C67"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As the headline indicates the stock market has tumbled back close to its mid-June low pushing us back into bear market territory.  The reason this volatility has occurred is that August inflation figures did not decline as expected and Federal Reserve Chairman, Jerome Powell, </w:t>
      </w:r>
      <w:r w:rsidR="0069191D">
        <w:rPr>
          <w:rFonts w:ascii="Times New Roman" w:hAnsi="Times New Roman" w:cs="Times New Roman"/>
          <w:sz w:val="24"/>
          <w:szCs w:val="24"/>
        </w:rPr>
        <w:t xml:space="preserve">announced that the Fed was committed to raising interest rates as high as necessary to combat inflation.  The </w:t>
      </w:r>
      <w:r w:rsidR="0056265B">
        <w:rPr>
          <w:rFonts w:ascii="Times New Roman" w:hAnsi="Times New Roman" w:cs="Times New Roman"/>
          <w:sz w:val="24"/>
          <w:szCs w:val="24"/>
        </w:rPr>
        <w:t>specter</w:t>
      </w:r>
      <w:r w:rsidR="0069191D">
        <w:rPr>
          <w:rFonts w:ascii="Times New Roman" w:hAnsi="Times New Roman" w:cs="Times New Roman"/>
          <w:sz w:val="24"/>
          <w:szCs w:val="24"/>
        </w:rPr>
        <w:t xml:space="preserve"> of a Fed induced</w:t>
      </w:r>
      <w:r w:rsidR="000B18F9">
        <w:rPr>
          <w:rFonts w:ascii="Times New Roman" w:hAnsi="Times New Roman" w:cs="Times New Roman"/>
          <w:sz w:val="24"/>
          <w:szCs w:val="24"/>
        </w:rPr>
        <w:t>, business-style</w:t>
      </w:r>
      <w:r w:rsidR="0069191D">
        <w:rPr>
          <w:rFonts w:ascii="Times New Roman" w:hAnsi="Times New Roman" w:cs="Times New Roman"/>
          <w:sz w:val="24"/>
          <w:szCs w:val="24"/>
        </w:rPr>
        <w:t xml:space="preserve"> recession </w:t>
      </w:r>
      <w:proofErr w:type="gramStart"/>
      <w:r w:rsidR="000B18F9">
        <w:rPr>
          <w:rFonts w:ascii="Times New Roman" w:hAnsi="Times New Roman" w:cs="Times New Roman"/>
          <w:sz w:val="24"/>
          <w:szCs w:val="24"/>
        </w:rPr>
        <w:t>complete</w:t>
      </w:r>
      <w:proofErr w:type="gramEnd"/>
      <w:r w:rsidR="000B18F9">
        <w:rPr>
          <w:rFonts w:ascii="Times New Roman" w:hAnsi="Times New Roman" w:cs="Times New Roman"/>
          <w:sz w:val="24"/>
          <w:szCs w:val="24"/>
        </w:rPr>
        <w:t xml:space="preserve"> with rising unemployment and reduced private sector spending </w:t>
      </w:r>
      <w:r w:rsidR="0069191D">
        <w:rPr>
          <w:rFonts w:ascii="Times New Roman" w:hAnsi="Times New Roman" w:cs="Times New Roman"/>
          <w:sz w:val="24"/>
          <w:szCs w:val="24"/>
        </w:rPr>
        <w:t xml:space="preserve">caused some to run for the exits.  </w:t>
      </w:r>
    </w:p>
    <w:p w14:paraId="29978137" w14:textId="3444E3BD" w:rsidR="0069191D" w:rsidRDefault="0069191D" w:rsidP="00EC7A4E">
      <w:pPr>
        <w:pStyle w:val="NoSpacing"/>
        <w:rPr>
          <w:rFonts w:ascii="Times New Roman" w:hAnsi="Times New Roman" w:cs="Times New Roman"/>
          <w:sz w:val="24"/>
          <w:szCs w:val="24"/>
        </w:rPr>
      </w:pPr>
    </w:p>
    <w:p w14:paraId="51E19915" w14:textId="6BF33BEE" w:rsidR="0069191D" w:rsidRDefault="0069191D"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 good news is that the Federal Reserve has also indicated that it would be comfortable with inflation trending toward its 2% target.  The markets have taken this to mean that inflation does not have to reach 2% before the Fed stops raising interest rates.  The question is at what level does inflation have to reach </w:t>
      </w:r>
      <w:r w:rsidR="003F3ABD">
        <w:rPr>
          <w:rFonts w:ascii="Times New Roman" w:hAnsi="Times New Roman" w:cs="Times New Roman"/>
          <w:sz w:val="24"/>
          <w:szCs w:val="24"/>
        </w:rPr>
        <w:t xml:space="preserve">and how many months of decline </w:t>
      </w:r>
      <w:r w:rsidR="000B18F9">
        <w:rPr>
          <w:rFonts w:ascii="Times New Roman" w:hAnsi="Times New Roman" w:cs="Times New Roman"/>
          <w:sz w:val="24"/>
          <w:szCs w:val="24"/>
        </w:rPr>
        <w:t xml:space="preserve">in inflation </w:t>
      </w:r>
      <w:r>
        <w:rPr>
          <w:rFonts w:ascii="Times New Roman" w:hAnsi="Times New Roman" w:cs="Times New Roman"/>
          <w:sz w:val="24"/>
          <w:szCs w:val="24"/>
        </w:rPr>
        <w:t xml:space="preserve">before the Fed pauses further hikes.  </w:t>
      </w:r>
      <w:r w:rsidR="003F3ABD">
        <w:rPr>
          <w:rFonts w:ascii="Times New Roman" w:hAnsi="Times New Roman" w:cs="Times New Roman"/>
          <w:sz w:val="24"/>
          <w:szCs w:val="24"/>
        </w:rPr>
        <w:t xml:space="preserve">Unfortunately, we will have to wait and see </w:t>
      </w:r>
      <w:r w:rsidR="000B18F9">
        <w:rPr>
          <w:rFonts w:ascii="Times New Roman" w:hAnsi="Times New Roman" w:cs="Times New Roman"/>
          <w:sz w:val="24"/>
          <w:szCs w:val="24"/>
        </w:rPr>
        <w:t>how the Federal Reserve reacts to</w:t>
      </w:r>
      <w:r w:rsidR="003F3ABD">
        <w:rPr>
          <w:rFonts w:ascii="Times New Roman" w:hAnsi="Times New Roman" w:cs="Times New Roman"/>
          <w:sz w:val="24"/>
          <w:szCs w:val="24"/>
        </w:rPr>
        <w:t xml:space="preserve"> inflation and business activity data in the coming months.  </w:t>
      </w:r>
      <w:r w:rsidR="004B6BC1">
        <w:rPr>
          <w:rFonts w:ascii="Times New Roman" w:hAnsi="Times New Roman" w:cs="Times New Roman"/>
          <w:sz w:val="24"/>
          <w:szCs w:val="24"/>
        </w:rPr>
        <w:t>All eyes are on the Federal Reserve!</w:t>
      </w:r>
    </w:p>
    <w:p w14:paraId="2007D433" w14:textId="67646FC8" w:rsidR="003F3ABD" w:rsidRDefault="003F3ABD" w:rsidP="00EC7A4E">
      <w:pPr>
        <w:pStyle w:val="NoSpacing"/>
        <w:rPr>
          <w:rFonts w:ascii="Times New Roman" w:hAnsi="Times New Roman" w:cs="Times New Roman"/>
          <w:sz w:val="24"/>
          <w:szCs w:val="24"/>
        </w:rPr>
      </w:pPr>
    </w:p>
    <w:p w14:paraId="47991817" w14:textId="2E2E3567" w:rsidR="00257FC6" w:rsidRDefault="003F3ABD"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Current business activity is still positive but is slowing, particularly in real estate.  Spending by the private sector is still increasing, reflecting the fact that cash reserves held are still at historic highs and that unemployment is still low.  </w:t>
      </w:r>
      <w:r w:rsidR="00672536">
        <w:rPr>
          <w:rFonts w:ascii="Times New Roman" w:hAnsi="Times New Roman" w:cs="Times New Roman"/>
          <w:sz w:val="24"/>
          <w:szCs w:val="24"/>
        </w:rPr>
        <w:t xml:space="preserve">Consumer and business confidence is </w:t>
      </w:r>
      <w:r w:rsidR="0056265B">
        <w:rPr>
          <w:rFonts w:ascii="Times New Roman" w:hAnsi="Times New Roman" w:cs="Times New Roman"/>
          <w:sz w:val="24"/>
          <w:szCs w:val="24"/>
        </w:rPr>
        <w:t>declining,</w:t>
      </w:r>
      <w:r w:rsidR="00672536">
        <w:rPr>
          <w:rFonts w:ascii="Times New Roman" w:hAnsi="Times New Roman" w:cs="Times New Roman"/>
          <w:sz w:val="24"/>
          <w:szCs w:val="24"/>
        </w:rPr>
        <w:t xml:space="preserve"> and I expect to see publicly traded companies to release downward guidance on earnings expectations for the third quarter, largely due to the impact of the strong dollar on foreign earnings of the multi-national corporations.</w:t>
      </w:r>
    </w:p>
    <w:p w14:paraId="7FB29529" w14:textId="77777777" w:rsidR="00257FC6" w:rsidRDefault="00257FC6" w:rsidP="00EC7A4E">
      <w:pPr>
        <w:pStyle w:val="NoSpacing"/>
        <w:rPr>
          <w:rFonts w:ascii="Times New Roman" w:hAnsi="Times New Roman" w:cs="Times New Roman"/>
          <w:sz w:val="24"/>
          <w:szCs w:val="24"/>
        </w:rPr>
      </w:pPr>
    </w:p>
    <w:p w14:paraId="011154C9" w14:textId="2B9399B5" w:rsidR="00257FC6" w:rsidRDefault="00257FC6" w:rsidP="00257FC6">
      <w:pPr>
        <w:pStyle w:val="NoSpacing"/>
        <w:rPr>
          <w:rFonts w:ascii="Times New Roman" w:hAnsi="Times New Roman" w:cs="Times New Roman"/>
          <w:sz w:val="24"/>
          <w:szCs w:val="24"/>
        </w:rPr>
      </w:pPr>
      <w:r>
        <w:rPr>
          <w:rFonts w:ascii="Times New Roman" w:hAnsi="Times New Roman" w:cs="Times New Roman"/>
          <w:sz w:val="24"/>
          <w:szCs w:val="24"/>
        </w:rPr>
        <w:t xml:space="preserve">I continue to recommend for long-term oriented investments, that you maintain your current allocation strategies if your risk profiles and time horizons remain long-term (i.e., 4-5 years or more).   </w:t>
      </w:r>
    </w:p>
    <w:p w14:paraId="10EE657C" w14:textId="77777777" w:rsidR="00257FC6" w:rsidRDefault="00257FC6" w:rsidP="00257FC6">
      <w:pPr>
        <w:pStyle w:val="NoSpacing"/>
        <w:rPr>
          <w:rFonts w:ascii="Times New Roman" w:hAnsi="Times New Roman" w:cs="Times New Roman"/>
          <w:sz w:val="24"/>
          <w:szCs w:val="24"/>
        </w:rPr>
      </w:pPr>
    </w:p>
    <w:p w14:paraId="132141E5" w14:textId="587C865A" w:rsidR="003F3ABD" w:rsidRDefault="00257FC6" w:rsidP="00257FC6">
      <w:pPr>
        <w:pStyle w:val="NoSpacing"/>
        <w:rPr>
          <w:rFonts w:ascii="Times New Roman" w:hAnsi="Times New Roman" w:cs="Times New Roman"/>
          <w:sz w:val="24"/>
          <w:szCs w:val="24"/>
        </w:rPr>
      </w:pPr>
      <w:r>
        <w:rPr>
          <w:rFonts w:ascii="Times New Roman" w:hAnsi="Times New Roman" w:cs="Times New Roman"/>
          <w:sz w:val="24"/>
          <w:szCs w:val="24"/>
        </w:rPr>
        <w:t>Make sure that funds you know you will need in the short-term are safe to relatively safe from volatility and that your long-term oriented investments are well diversified and subject to risk and volatility levels you are able to be comfortable with. If you have any questions or concerns about these things, please call me to discuss them further.</w:t>
      </w:r>
    </w:p>
    <w:p w14:paraId="3C3AFD1E" w14:textId="3E0D3A3F" w:rsidR="00FD15B4" w:rsidRDefault="00FD15B4" w:rsidP="00257FC6">
      <w:pPr>
        <w:pStyle w:val="NoSpacing"/>
        <w:rPr>
          <w:rFonts w:ascii="Times New Roman" w:hAnsi="Times New Roman" w:cs="Times New Roman"/>
          <w:sz w:val="24"/>
          <w:szCs w:val="24"/>
        </w:rPr>
      </w:pPr>
    </w:p>
    <w:p w14:paraId="1C804E44" w14:textId="3853500A" w:rsidR="00FD15B4" w:rsidRDefault="00FD15B4" w:rsidP="00257FC6">
      <w:pPr>
        <w:pStyle w:val="NoSpacing"/>
        <w:rPr>
          <w:rFonts w:ascii="Times New Roman" w:hAnsi="Times New Roman" w:cs="Times New Roman"/>
          <w:sz w:val="24"/>
          <w:szCs w:val="24"/>
        </w:rPr>
      </w:pPr>
      <w:r>
        <w:rPr>
          <w:rFonts w:ascii="Times New Roman" w:hAnsi="Times New Roman" w:cs="Times New Roman"/>
          <w:sz w:val="24"/>
          <w:szCs w:val="24"/>
        </w:rPr>
        <w:t>I have attached two pieces (</w:t>
      </w:r>
      <w:r w:rsidR="0056265B">
        <w:rPr>
          <w:rFonts w:ascii="Times New Roman" w:hAnsi="Times New Roman" w:cs="Times New Roman"/>
          <w:sz w:val="24"/>
          <w:szCs w:val="24"/>
        </w:rPr>
        <w:t>i.e.,</w:t>
      </w:r>
      <w:r>
        <w:rPr>
          <w:rFonts w:ascii="Times New Roman" w:hAnsi="Times New Roman" w:cs="Times New Roman"/>
          <w:sz w:val="24"/>
          <w:szCs w:val="24"/>
        </w:rPr>
        <w:t xml:space="preserve"> PDF’s) provided by AssetMark.  The first entitled, The Bear Market is Back Will it Hibernate Soon, discusses the current state of the financial markets and the impact of the Federal Reserves actions.  The second piece, Strategies for Surviving Today’s Bear Market, is a flyer inviting you to </w:t>
      </w:r>
      <w:r w:rsidR="00616982">
        <w:rPr>
          <w:rFonts w:ascii="Times New Roman" w:hAnsi="Times New Roman" w:cs="Times New Roman"/>
          <w:sz w:val="24"/>
          <w:szCs w:val="24"/>
        </w:rPr>
        <w:t xml:space="preserve">join in a webinar this Thursday at 10am to hear AssetMark’s top investment </w:t>
      </w:r>
      <w:r w:rsidR="0056265B">
        <w:rPr>
          <w:rFonts w:ascii="Times New Roman" w:hAnsi="Times New Roman" w:cs="Times New Roman"/>
          <w:sz w:val="24"/>
          <w:szCs w:val="24"/>
        </w:rPr>
        <w:t>strategists’</w:t>
      </w:r>
      <w:r w:rsidR="00616982">
        <w:rPr>
          <w:rFonts w:ascii="Times New Roman" w:hAnsi="Times New Roman" w:cs="Times New Roman"/>
          <w:sz w:val="24"/>
          <w:szCs w:val="24"/>
        </w:rPr>
        <w:t xml:space="preserve"> thoughts about the current environment and to answer questions in a Q&amp;A segment following the presentation.  I encourage you to click on the “Register” button to sign up and receive an email with a link to the webinar.  You do not need a camera on your computer to join.</w:t>
      </w:r>
    </w:p>
    <w:p w14:paraId="2FA300F6" w14:textId="1B68B915" w:rsidR="001D55E3" w:rsidRDefault="001D55E3"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5923"/>
    <w:rsid w:val="00050ACE"/>
    <w:rsid w:val="000530C9"/>
    <w:rsid w:val="000537D5"/>
    <w:rsid w:val="0005489D"/>
    <w:rsid w:val="0006025E"/>
    <w:rsid w:val="00071248"/>
    <w:rsid w:val="00073851"/>
    <w:rsid w:val="00081405"/>
    <w:rsid w:val="00081704"/>
    <w:rsid w:val="00087B3B"/>
    <w:rsid w:val="00087D9E"/>
    <w:rsid w:val="000A019B"/>
    <w:rsid w:val="000A32F4"/>
    <w:rsid w:val="000A4432"/>
    <w:rsid w:val="000B18F9"/>
    <w:rsid w:val="000C371A"/>
    <w:rsid w:val="000C4CD9"/>
    <w:rsid w:val="000C7668"/>
    <w:rsid w:val="000E7E28"/>
    <w:rsid w:val="000F22EE"/>
    <w:rsid w:val="000F2C1D"/>
    <w:rsid w:val="000F6EA6"/>
    <w:rsid w:val="001016AD"/>
    <w:rsid w:val="00103128"/>
    <w:rsid w:val="00104E52"/>
    <w:rsid w:val="0010502A"/>
    <w:rsid w:val="00111810"/>
    <w:rsid w:val="0011538C"/>
    <w:rsid w:val="00115759"/>
    <w:rsid w:val="00120E64"/>
    <w:rsid w:val="00121844"/>
    <w:rsid w:val="00123782"/>
    <w:rsid w:val="00133B86"/>
    <w:rsid w:val="001446D0"/>
    <w:rsid w:val="001458D0"/>
    <w:rsid w:val="0014709E"/>
    <w:rsid w:val="00151BC9"/>
    <w:rsid w:val="001616C6"/>
    <w:rsid w:val="0016467A"/>
    <w:rsid w:val="001660AB"/>
    <w:rsid w:val="00166869"/>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285E"/>
    <w:rsid w:val="001C5FFC"/>
    <w:rsid w:val="001D013D"/>
    <w:rsid w:val="001D55E3"/>
    <w:rsid w:val="001E55CC"/>
    <w:rsid w:val="001E6052"/>
    <w:rsid w:val="001E7B78"/>
    <w:rsid w:val="001F1B74"/>
    <w:rsid w:val="0020574E"/>
    <w:rsid w:val="00216F84"/>
    <w:rsid w:val="00223530"/>
    <w:rsid w:val="0023300D"/>
    <w:rsid w:val="00241D45"/>
    <w:rsid w:val="00244E9B"/>
    <w:rsid w:val="0024775C"/>
    <w:rsid w:val="00247AF8"/>
    <w:rsid w:val="00251AB2"/>
    <w:rsid w:val="002541F5"/>
    <w:rsid w:val="0025670C"/>
    <w:rsid w:val="00257FC6"/>
    <w:rsid w:val="0026281E"/>
    <w:rsid w:val="0026313A"/>
    <w:rsid w:val="00267A63"/>
    <w:rsid w:val="002707C7"/>
    <w:rsid w:val="0027249C"/>
    <w:rsid w:val="002758B9"/>
    <w:rsid w:val="002937A9"/>
    <w:rsid w:val="002948F0"/>
    <w:rsid w:val="002A0EA1"/>
    <w:rsid w:val="002A5739"/>
    <w:rsid w:val="002B36A6"/>
    <w:rsid w:val="002B555E"/>
    <w:rsid w:val="002B55CA"/>
    <w:rsid w:val="002B60E3"/>
    <w:rsid w:val="002D0FF7"/>
    <w:rsid w:val="002D53E4"/>
    <w:rsid w:val="002E10EA"/>
    <w:rsid w:val="002E19B7"/>
    <w:rsid w:val="002E272D"/>
    <w:rsid w:val="002E4163"/>
    <w:rsid w:val="002E6254"/>
    <w:rsid w:val="002F2DEC"/>
    <w:rsid w:val="002F4258"/>
    <w:rsid w:val="002F528C"/>
    <w:rsid w:val="002F5A73"/>
    <w:rsid w:val="0030082B"/>
    <w:rsid w:val="00300AC6"/>
    <w:rsid w:val="0030433B"/>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59C"/>
    <w:rsid w:val="00380204"/>
    <w:rsid w:val="00380ADE"/>
    <w:rsid w:val="00381625"/>
    <w:rsid w:val="00383665"/>
    <w:rsid w:val="00387D34"/>
    <w:rsid w:val="00390925"/>
    <w:rsid w:val="0039494E"/>
    <w:rsid w:val="003A47AF"/>
    <w:rsid w:val="003A549D"/>
    <w:rsid w:val="003B27D3"/>
    <w:rsid w:val="003B3184"/>
    <w:rsid w:val="003B5ADC"/>
    <w:rsid w:val="003C0589"/>
    <w:rsid w:val="003C1DE9"/>
    <w:rsid w:val="003C2BE0"/>
    <w:rsid w:val="003C70E1"/>
    <w:rsid w:val="003C7973"/>
    <w:rsid w:val="003D525A"/>
    <w:rsid w:val="003D5B30"/>
    <w:rsid w:val="003D6BA0"/>
    <w:rsid w:val="003F047B"/>
    <w:rsid w:val="003F2366"/>
    <w:rsid w:val="003F3636"/>
    <w:rsid w:val="003F3ABD"/>
    <w:rsid w:val="003F4021"/>
    <w:rsid w:val="003F7187"/>
    <w:rsid w:val="00400858"/>
    <w:rsid w:val="00420D3F"/>
    <w:rsid w:val="00435229"/>
    <w:rsid w:val="0044291A"/>
    <w:rsid w:val="00445571"/>
    <w:rsid w:val="00463C95"/>
    <w:rsid w:val="00464F71"/>
    <w:rsid w:val="004678E3"/>
    <w:rsid w:val="004716B9"/>
    <w:rsid w:val="00471C08"/>
    <w:rsid w:val="004817FB"/>
    <w:rsid w:val="00492563"/>
    <w:rsid w:val="004A0164"/>
    <w:rsid w:val="004A057B"/>
    <w:rsid w:val="004B0F2C"/>
    <w:rsid w:val="004B20EF"/>
    <w:rsid w:val="004B6BC1"/>
    <w:rsid w:val="004D526C"/>
    <w:rsid w:val="004E0445"/>
    <w:rsid w:val="004E173E"/>
    <w:rsid w:val="004E4C6C"/>
    <w:rsid w:val="004F115F"/>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7325"/>
    <w:rsid w:val="005530A2"/>
    <w:rsid w:val="00555129"/>
    <w:rsid w:val="00557135"/>
    <w:rsid w:val="0056265B"/>
    <w:rsid w:val="005661CE"/>
    <w:rsid w:val="00567DE6"/>
    <w:rsid w:val="00570CA9"/>
    <w:rsid w:val="00571836"/>
    <w:rsid w:val="005726DB"/>
    <w:rsid w:val="005731F7"/>
    <w:rsid w:val="005818D7"/>
    <w:rsid w:val="005821A0"/>
    <w:rsid w:val="0058302B"/>
    <w:rsid w:val="0058558E"/>
    <w:rsid w:val="005855FF"/>
    <w:rsid w:val="00596437"/>
    <w:rsid w:val="005A1F3C"/>
    <w:rsid w:val="005A75FC"/>
    <w:rsid w:val="005C30DA"/>
    <w:rsid w:val="005F2A95"/>
    <w:rsid w:val="005F4828"/>
    <w:rsid w:val="005F5F64"/>
    <w:rsid w:val="00615D52"/>
    <w:rsid w:val="00616982"/>
    <w:rsid w:val="00621D82"/>
    <w:rsid w:val="00624901"/>
    <w:rsid w:val="00624EF1"/>
    <w:rsid w:val="006314FA"/>
    <w:rsid w:val="0063201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5F0B"/>
    <w:rsid w:val="0069098F"/>
    <w:rsid w:val="0069191D"/>
    <w:rsid w:val="0069341A"/>
    <w:rsid w:val="00693F71"/>
    <w:rsid w:val="00696A22"/>
    <w:rsid w:val="006A3597"/>
    <w:rsid w:val="006A5F64"/>
    <w:rsid w:val="006B00C5"/>
    <w:rsid w:val="006B2446"/>
    <w:rsid w:val="006B2BAC"/>
    <w:rsid w:val="006B45C0"/>
    <w:rsid w:val="006C1328"/>
    <w:rsid w:val="006C1AC3"/>
    <w:rsid w:val="006C5CAA"/>
    <w:rsid w:val="006D2B5E"/>
    <w:rsid w:val="006D31C8"/>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340D"/>
    <w:rsid w:val="0074670A"/>
    <w:rsid w:val="007567AB"/>
    <w:rsid w:val="007568B7"/>
    <w:rsid w:val="007603F8"/>
    <w:rsid w:val="007640D6"/>
    <w:rsid w:val="00764161"/>
    <w:rsid w:val="007641BE"/>
    <w:rsid w:val="007668FA"/>
    <w:rsid w:val="007712BC"/>
    <w:rsid w:val="00772623"/>
    <w:rsid w:val="00773CF0"/>
    <w:rsid w:val="00773FFF"/>
    <w:rsid w:val="00780C92"/>
    <w:rsid w:val="00780FBF"/>
    <w:rsid w:val="00781986"/>
    <w:rsid w:val="00781B3E"/>
    <w:rsid w:val="007852CC"/>
    <w:rsid w:val="007920A6"/>
    <w:rsid w:val="007A1025"/>
    <w:rsid w:val="007A2B60"/>
    <w:rsid w:val="007A2D5A"/>
    <w:rsid w:val="007C2864"/>
    <w:rsid w:val="007C43F3"/>
    <w:rsid w:val="007C7F55"/>
    <w:rsid w:val="007E5321"/>
    <w:rsid w:val="007F3F5B"/>
    <w:rsid w:val="007F4B69"/>
    <w:rsid w:val="007F78CA"/>
    <w:rsid w:val="008027E0"/>
    <w:rsid w:val="00806032"/>
    <w:rsid w:val="00810A01"/>
    <w:rsid w:val="008238DD"/>
    <w:rsid w:val="00824F22"/>
    <w:rsid w:val="008266D0"/>
    <w:rsid w:val="00831974"/>
    <w:rsid w:val="008327AE"/>
    <w:rsid w:val="00834DBB"/>
    <w:rsid w:val="008402E4"/>
    <w:rsid w:val="00846C7C"/>
    <w:rsid w:val="008523F4"/>
    <w:rsid w:val="008628F9"/>
    <w:rsid w:val="0086477B"/>
    <w:rsid w:val="00871A2B"/>
    <w:rsid w:val="00875F2F"/>
    <w:rsid w:val="008769BB"/>
    <w:rsid w:val="00881373"/>
    <w:rsid w:val="00884F80"/>
    <w:rsid w:val="008859C7"/>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8E2400"/>
    <w:rsid w:val="008E35C5"/>
    <w:rsid w:val="008E48A8"/>
    <w:rsid w:val="00902D6B"/>
    <w:rsid w:val="009131FE"/>
    <w:rsid w:val="00922D2B"/>
    <w:rsid w:val="00926409"/>
    <w:rsid w:val="009430EC"/>
    <w:rsid w:val="00943388"/>
    <w:rsid w:val="00943907"/>
    <w:rsid w:val="00945449"/>
    <w:rsid w:val="0094751B"/>
    <w:rsid w:val="00950C92"/>
    <w:rsid w:val="00957749"/>
    <w:rsid w:val="00957BD9"/>
    <w:rsid w:val="0096112E"/>
    <w:rsid w:val="00961516"/>
    <w:rsid w:val="00961A8B"/>
    <w:rsid w:val="00961AB5"/>
    <w:rsid w:val="0096256D"/>
    <w:rsid w:val="00962A98"/>
    <w:rsid w:val="00963BE8"/>
    <w:rsid w:val="009831DC"/>
    <w:rsid w:val="009833FD"/>
    <w:rsid w:val="00994DAF"/>
    <w:rsid w:val="009A25FB"/>
    <w:rsid w:val="009A372B"/>
    <w:rsid w:val="009A4B96"/>
    <w:rsid w:val="009A5DE6"/>
    <w:rsid w:val="009C282B"/>
    <w:rsid w:val="009C348F"/>
    <w:rsid w:val="009C5FBB"/>
    <w:rsid w:val="009C6FF7"/>
    <w:rsid w:val="009D2068"/>
    <w:rsid w:val="009D2217"/>
    <w:rsid w:val="009D457E"/>
    <w:rsid w:val="009D4B91"/>
    <w:rsid w:val="009E0569"/>
    <w:rsid w:val="009E151E"/>
    <w:rsid w:val="009E4F61"/>
    <w:rsid w:val="009E540E"/>
    <w:rsid w:val="009E7A6D"/>
    <w:rsid w:val="009F4D60"/>
    <w:rsid w:val="009F61A9"/>
    <w:rsid w:val="009F79AA"/>
    <w:rsid w:val="00A027FD"/>
    <w:rsid w:val="00A074C3"/>
    <w:rsid w:val="00A07783"/>
    <w:rsid w:val="00A175C2"/>
    <w:rsid w:val="00A23D74"/>
    <w:rsid w:val="00A2782F"/>
    <w:rsid w:val="00A30D24"/>
    <w:rsid w:val="00A37613"/>
    <w:rsid w:val="00A40354"/>
    <w:rsid w:val="00A40941"/>
    <w:rsid w:val="00A51F11"/>
    <w:rsid w:val="00A548D1"/>
    <w:rsid w:val="00A557DD"/>
    <w:rsid w:val="00A56F44"/>
    <w:rsid w:val="00A748F8"/>
    <w:rsid w:val="00A92C0E"/>
    <w:rsid w:val="00A950EA"/>
    <w:rsid w:val="00AA0E8C"/>
    <w:rsid w:val="00AA4ECB"/>
    <w:rsid w:val="00AB0587"/>
    <w:rsid w:val="00AB07E8"/>
    <w:rsid w:val="00AB0C47"/>
    <w:rsid w:val="00AB373D"/>
    <w:rsid w:val="00AB38CC"/>
    <w:rsid w:val="00AB6B2C"/>
    <w:rsid w:val="00AC0184"/>
    <w:rsid w:val="00AD0CE8"/>
    <w:rsid w:val="00AD2401"/>
    <w:rsid w:val="00AD3861"/>
    <w:rsid w:val="00AD4659"/>
    <w:rsid w:val="00AE5157"/>
    <w:rsid w:val="00AF6C4D"/>
    <w:rsid w:val="00AF7C7D"/>
    <w:rsid w:val="00B02F2F"/>
    <w:rsid w:val="00B0770E"/>
    <w:rsid w:val="00B201DE"/>
    <w:rsid w:val="00B25CDE"/>
    <w:rsid w:val="00B26095"/>
    <w:rsid w:val="00B27AFF"/>
    <w:rsid w:val="00B31507"/>
    <w:rsid w:val="00B468A2"/>
    <w:rsid w:val="00B500C2"/>
    <w:rsid w:val="00B51CE4"/>
    <w:rsid w:val="00B53434"/>
    <w:rsid w:val="00B540FA"/>
    <w:rsid w:val="00B54B6A"/>
    <w:rsid w:val="00B57CAB"/>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D0BC3"/>
    <w:rsid w:val="00BD45ED"/>
    <w:rsid w:val="00BE2F9C"/>
    <w:rsid w:val="00BE3EA6"/>
    <w:rsid w:val="00BE6FD5"/>
    <w:rsid w:val="00BF3172"/>
    <w:rsid w:val="00C00B6F"/>
    <w:rsid w:val="00C04557"/>
    <w:rsid w:val="00C05AF1"/>
    <w:rsid w:val="00C077ED"/>
    <w:rsid w:val="00C102B3"/>
    <w:rsid w:val="00C16695"/>
    <w:rsid w:val="00C26C67"/>
    <w:rsid w:val="00C33C91"/>
    <w:rsid w:val="00C36765"/>
    <w:rsid w:val="00C41BCE"/>
    <w:rsid w:val="00C43CF4"/>
    <w:rsid w:val="00C45818"/>
    <w:rsid w:val="00C544F1"/>
    <w:rsid w:val="00C70C26"/>
    <w:rsid w:val="00C71982"/>
    <w:rsid w:val="00C82620"/>
    <w:rsid w:val="00C83063"/>
    <w:rsid w:val="00C83342"/>
    <w:rsid w:val="00C85EE9"/>
    <w:rsid w:val="00C85F57"/>
    <w:rsid w:val="00C93878"/>
    <w:rsid w:val="00CA146F"/>
    <w:rsid w:val="00CA2BE8"/>
    <w:rsid w:val="00CA657D"/>
    <w:rsid w:val="00CB4521"/>
    <w:rsid w:val="00CC1A59"/>
    <w:rsid w:val="00CC4733"/>
    <w:rsid w:val="00CC4756"/>
    <w:rsid w:val="00CD07D5"/>
    <w:rsid w:val="00CD72BF"/>
    <w:rsid w:val="00CE2154"/>
    <w:rsid w:val="00CE2A96"/>
    <w:rsid w:val="00CE5947"/>
    <w:rsid w:val="00CF259F"/>
    <w:rsid w:val="00CF3615"/>
    <w:rsid w:val="00CF3DC6"/>
    <w:rsid w:val="00CF6431"/>
    <w:rsid w:val="00D14DF6"/>
    <w:rsid w:val="00D15087"/>
    <w:rsid w:val="00D31EDC"/>
    <w:rsid w:val="00D36653"/>
    <w:rsid w:val="00D433C3"/>
    <w:rsid w:val="00D52656"/>
    <w:rsid w:val="00D61714"/>
    <w:rsid w:val="00D618A1"/>
    <w:rsid w:val="00D71932"/>
    <w:rsid w:val="00D761A2"/>
    <w:rsid w:val="00D77EC8"/>
    <w:rsid w:val="00D80A4D"/>
    <w:rsid w:val="00D83278"/>
    <w:rsid w:val="00D83C34"/>
    <w:rsid w:val="00D840B3"/>
    <w:rsid w:val="00D84915"/>
    <w:rsid w:val="00D8510B"/>
    <w:rsid w:val="00D96077"/>
    <w:rsid w:val="00DA47AA"/>
    <w:rsid w:val="00DB4251"/>
    <w:rsid w:val="00DC260A"/>
    <w:rsid w:val="00DC31CF"/>
    <w:rsid w:val="00DC408C"/>
    <w:rsid w:val="00DC57D7"/>
    <w:rsid w:val="00DD1B35"/>
    <w:rsid w:val="00DD38F8"/>
    <w:rsid w:val="00DD4868"/>
    <w:rsid w:val="00DD61F4"/>
    <w:rsid w:val="00DE0899"/>
    <w:rsid w:val="00DE361C"/>
    <w:rsid w:val="00DE42F9"/>
    <w:rsid w:val="00DF02DA"/>
    <w:rsid w:val="00DF1F33"/>
    <w:rsid w:val="00E013D7"/>
    <w:rsid w:val="00E05BCA"/>
    <w:rsid w:val="00E11B83"/>
    <w:rsid w:val="00E17DAF"/>
    <w:rsid w:val="00E31BB4"/>
    <w:rsid w:val="00E32FB9"/>
    <w:rsid w:val="00E33C1D"/>
    <w:rsid w:val="00E45C57"/>
    <w:rsid w:val="00E5279C"/>
    <w:rsid w:val="00E551CD"/>
    <w:rsid w:val="00E61223"/>
    <w:rsid w:val="00E65665"/>
    <w:rsid w:val="00E66CFE"/>
    <w:rsid w:val="00E7200F"/>
    <w:rsid w:val="00E732BF"/>
    <w:rsid w:val="00E74EF8"/>
    <w:rsid w:val="00E7728D"/>
    <w:rsid w:val="00E90541"/>
    <w:rsid w:val="00E906B7"/>
    <w:rsid w:val="00EA00C6"/>
    <w:rsid w:val="00EA1DE7"/>
    <w:rsid w:val="00EA2435"/>
    <w:rsid w:val="00EA282A"/>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14A3F"/>
    <w:rsid w:val="00F15380"/>
    <w:rsid w:val="00F175BE"/>
    <w:rsid w:val="00F21135"/>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F49"/>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Christopher Phelps</cp:lastModifiedBy>
  <cp:revision>7</cp:revision>
  <dcterms:created xsi:type="dcterms:W3CDTF">2022-09-27T17:29:00Z</dcterms:created>
  <dcterms:modified xsi:type="dcterms:W3CDTF">2022-09-27T23:45:00Z</dcterms:modified>
</cp:coreProperties>
</file>