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4257EA3"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C00326">
        <w:rPr>
          <w:rFonts w:ascii="Times New Roman" w:hAnsi="Times New Roman" w:cs="Times New Roman"/>
          <w:sz w:val="24"/>
          <w:szCs w:val="24"/>
        </w:rPr>
        <w:t>1/</w:t>
      </w:r>
      <w:r w:rsidR="002745CA">
        <w:rPr>
          <w:rFonts w:ascii="Times New Roman" w:hAnsi="Times New Roman" w:cs="Times New Roman"/>
          <w:sz w:val="24"/>
          <w:szCs w:val="24"/>
        </w:rPr>
        <w:t>31</w:t>
      </w:r>
      <w:r w:rsidR="00C00326">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037EE9E3" w:rsidR="006D2B5E" w:rsidRDefault="00C00326" w:rsidP="00EC39D3">
      <w:pPr>
        <w:pStyle w:val="NoSpacing"/>
        <w:rPr>
          <w:rFonts w:ascii="Times New Roman" w:hAnsi="Times New Roman" w:cs="Times New Roman"/>
          <w:b/>
          <w:bCs/>
          <w:sz w:val="24"/>
          <w:szCs w:val="24"/>
        </w:rPr>
      </w:pPr>
      <w:r>
        <w:rPr>
          <w:rFonts w:ascii="Times New Roman" w:hAnsi="Times New Roman" w:cs="Times New Roman"/>
          <w:b/>
          <w:bCs/>
          <w:sz w:val="24"/>
          <w:szCs w:val="24"/>
        </w:rPr>
        <w:t>The Outlook For 2023</w:t>
      </w:r>
    </w:p>
    <w:p w14:paraId="49639CBD" w14:textId="0D80D834" w:rsidR="002C1581" w:rsidRDefault="002C1581" w:rsidP="00EC39D3">
      <w:pPr>
        <w:pStyle w:val="NoSpacing"/>
        <w:rPr>
          <w:rFonts w:ascii="Times New Roman" w:hAnsi="Times New Roman" w:cs="Times New Roman"/>
          <w:b/>
          <w:bCs/>
          <w:sz w:val="24"/>
          <w:szCs w:val="24"/>
        </w:rPr>
      </w:pPr>
    </w:p>
    <w:p w14:paraId="67335623" w14:textId="77777777" w:rsidR="0030739A" w:rsidRDefault="008906DF"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Well, I hope the first month of 2023 has been a positive experience for you and that your New Years resolutions are still intact.  </w:t>
      </w:r>
      <w:r w:rsidR="008E42FF">
        <w:rPr>
          <w:rFonts w:ascii="Times New Roman" w:hAnsi="Times New Roman" w:cs="Times New Roman"/>
          <w:sz w:val="24"/>
          <w:szCs w:val="24"/>
        </w:rPr>
        <w:t xml:space="preserve">The stock market continued its recovery from October lows well into January with the S&amp;P 500 rising </w:t>
      </w:r>
      <w:r w:rsidR="0030739A">
        <w:rPr>
          <w:rFonts w:ascii="Times New Roman" w:hAnsi="Times New Roman" w:cs="Times New Roman"/>
          <w:sz w:val="24"/>
          <w:szCs w:val="24"/>
        </w:rPr>
        <w:t>5.29</w:t>
      </w:r>
      <w:r w:rsidR="008E42FF">
        <w:rPr>
          <w:rFonts w:ascii="Times New Roman" w:hAnsi="Times New Roman" w:cs="Times New Roman"/>
          <w:sz w:val="24"/>
          <w:szCs w:val="24"/>
        </w:rPr>
        <w:t xml:space="preserve">% month-to-date.  </w:t>
      </w:r>
      <w:r>
        <w:rPr>
          <w:rFonts w:ascii="Times New Roman" w:hAnsi="Times New Roman" w:cs="Times New Roman"/>
          <w:sz w:val="24"/>
          <w:szCs w:val="24"/>
        </w:rPr>
        <w:t xml:space="preserve">There is an old saying in the investment community that “as January goes, so goes the rest of the year.”  Empirical data </w:t>
      </w:r>
      <w:proofErr w:type="gramStart"/>
      <w:r>
        <w:rPr>
          <w:rFonts w:ascii="Times New Roman" w:hAnsi="Times New Roman" w:cs="Times New Roman"/>
          <w:sz w:val="24"/>
          <w:szCs w:val="24"/>
        </w:rPr>
        <w:t>generally supports</w:t>
      </w:r>
      <w:proofErr w:type="gramEnd"/>
      <w:r>
        <w:rPr>
          <w:rFonts w:ascii="Times New Roman" w:hAnsi="Times New Roman" w:cs="Times New Roman"/>
          <w:sz w:val="24"/>
          <w:szCs w:val="24"/>
        </w:rPr>
        <w:t xml:space="preserve"> that thought</w:t>
      </w:r>
      <w:r w:rsidR="0030739A">
        <w:rPr>
          <w:rFonts w:ascii="Times New Roman" w:hAnsi="Times New Roman" w:cs="Times New Roman"/>
          <w:sz w:val="24"/>
          <w:szCs w:val="24"/>
        </w:rPr>
        <w:t>,</w:t>
      </w:r>
      <w:r>
        <w:rPr>
          <w:rFonts w:ascii="Times New Roman" w:hAnsi="Times New Roman" w:cs="Times New Roman"/>
          <w:sz w:val="24"/>
          <w:szCs w:val="24"/>
        </w:rPr>
        <w:t xml:space="preserve"> but there have been exceptions, so no guarantees</w:t>
      </w:r>
      <w:r w:rsidR="0030739A">
        <w:rPr>
          <w:rFonts w:ascii="Times New Roman" w:hAnsi="Times New Roman" w:cs="Times New Roman"/>
          <w:sz w:val="24"/>
          <w:szCs w:val="24"/>
        </w:rPr>
        <w:t>.</w:t>
      </w:r>
    </w:p>
    <w:p w14:paraId="3C640578" w14:textId="77777777" w:rsidR="0030739A" w:rsidRDefault="0030739A" w:rsidP="00EC7A4E">
      <w:pPr>
        <w:pStyle w:val="NoSpacing"/>
        <w:rPr>
          <w:rFonts w:ascii="Times New Roman" w:hAnsi="Times New Roman" w:cs="Times New Roman"/>
          <w:sz w:val="24"/>
          <w:szCs w:val="24"/>
        </w:rPr>
      </w:pPr>
    </w:p>
    <w:p w14:paraId="6766B789" w14:textId="03946426" w:rsidR="00741A8A" w:rsidRDefault="0030739A"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Everyone is putting out their annual economic and market outlooks for 2023.  Commonwealth’s 2023 outlook is thirteen pages long.  Most are “cautiously optimistic” about the economy ranging from predictions of mild recession to no recession.  </w:t>
      </w:r>
      <w:r w:rsidR="00741A8A">
        <w:rPr>
          <w:rFonts w:ascii="Times New Roman" w:hAnsi="Times New Roman" w:cs="Times New Roman"/>
          <w:sz w:val="24"/>
          <w:szCs w:val="24"/>
        </w:rPr>
        <w:t xml:space="preserve">Also, most forecasters expect an “improved outlook” for the financial markets, but no one is predicting how strong that might be given that the Federal Reserve is expected to continue raising interest rates to fight inflation.  </w:t>
      </w:r>
      <w:r>
        <w:rPr>
          <w:rFonts w:ascii="Times New Roman" w:hAnsi="Times New Roman" w:cs="Times New Roman"/>
          <w:sz w:val="24"/>
          <w:szCs w:val="24"/>
        </w:rPr>
        <w:t xml:space="preserve">So, I thought I would add my two cents. </w:t>
      </w:r>
    </w:p>
    <w:p w14:paraId="7CF2FA32" w14:textId="77777777" w:rsidR="00741A8A" w:rsidRDefault="00741A8A" w:rsidP="00EC7A4E">
      <w:pPr>
        <w:pStyle w:val="NoSpacing"/>
        <w:rPr>
          <w:rFonts w:ascii="Times New Roman" w:hAnsi="Times New Roman" w:cs="Times New Roman"/>
          <w:sz w:val="24"/>
          <w:szCs w:val="24"/>
        </w:rPr>
      </w:pPr>
    </w:p>
    <w:p w14:paraId="1192F56A" w14:textId="4951036F" w:rsidR="00603BEB" w:rsidRDefault="00044F6D" w:rsidP="00EC7A4E">
      <w:pPr>
        <w:pStyle w:val="NoSpacing"/>
        <w:rPr>
          <w:rFonts w:ascii="Times New Roman" w:hAnsi="Times New Roman" w:cs="Times New Roman"/>
          <w:sz w:val="24"/>
          <w:szCs w:val="24"/>
        </w:rPr>
      </w:pPr>
      <w:r>
        <w:rPr>
          <w:rFonts w:ascii="Times New Roman" w:hAnsi="Times New Roman" w:cs="Times New Roman"/>
          <w:sz w:val="24"/>
          <w:szCs w:val="24"/>
        </w:rPr>
        <w:t>Let’s</w:t>
      </w:r>
      <w:r w:rsidR="00741A8A">
        <w:rPr>
          <w:rFonts w:ascii="Times New Roman" w:hAnsi="Times New Roman" w:cs="Times New Roman"/>
          <w:sz w:val="24"/>
          <w:szCs w:val="24"/>
        </w:rPr>
        <w:t xml:space="preserve"> get some historical context about the stock market.  After very strong performance</w:t>
      </w:r>
      <w:r w:rsidR="002745CA">
        <w:rPr>
          <w:rFonts w:ascii="Times New Roman" w:hAnsi="Times New Roman" w:cs="Times New Roman"/>
          <w:sz w:val="24"/>
          <w:szCs w:val="24"/>
        </w:rPr>
        <w:t>s</w:t>
      </w:r>
      <w:r w:rsidR="00741A8A">
        <w:rPr>
          <w:rFonts w:ascii="Times New Roman" w:hAnsi="Times New Roman" w:cs="Times New Roman"/>
          <w:sz w:val="24"/>
          <w:szCs w:val="24"/>
        </w:rPr>
        <w:t xml:space="preserve"> in 2020 and 2021, everyone expected a more “normal” year for U.S. equities in 2022</w:t>
      </w:r>
      <w:r w:rsidR="00743B96">
        <w:rPr>
          <w:rFonts w:ascii="Times New Roman" w:hAnsi="Times New Roman" w:cs="Times New Roman"/>
          <w:sz w:val="24"/>
          <w:szCs w:val="24"/>
        </w:rPr>
        <w:t>.</w:t>
      </w:r>
      <w:r w:rsidR="00741A8A">
        <w:rPr>
          <w:rFonts w:ascii="Times New Roman" w:hAnsi="Times New Roman" w:cs="Times New Roman"/>
          <w:sz w:val="24"/>
          <w:szCs w:val="24"/>
        </w:rPr>
        <w:t xml:space="preserve">  However</w:t>
      </w:r>
      <w:r w:rsidR="00CA0B84">
        <w:rPr>
          <w:rFonts w:ascii="Times New Roman" w:hAnsi="Times New Roman" w:cs="Times New Roman"/>
          <w:sz w:val="24"/>
          <w:szCs w:val="24"/>
        </w:rPr>
        <w:t>,</w:t>
      </w:r>
      <w:r w:rsidR="00741A8A">
        <w:rPr>
          <w:rFonts w:ascii="Times New Roman" w:hAnsi="Times New Roman" w:cs="Times New Roman"/>
          <w:sz w:val="24"/>
          <w:szCs w:val="24"/>
        </w:rPr>
        <w:t xml:space="preserve"> what we got was </w:t>
      </w:r>
      <w:r>
        <w:rPr>
          <w:rFonts w:ascii="Times New Roman" w:hAnsi="Times New Roman" w:cs="Times New Roman"/>
          <w:sz w:val="24"/>
          <w:szCs w:val="24"/>
        </w:rPr>
        <w:t>extreme</w:t>
      </w:r>
      <w:r w:rsidR="00741A8A">
        <w:rPr>
          <w:rFonts w:ascii="Times New Roman" w:hAnsi="Times New Roman" w:cs="Times New Roman"/>
          <w:sz w:val="24"/>
          <w:szCs w:val="24"/>
        </w:rPr>
        <w:t xml:space="preserve"> with U.S. stocks down over 20% and bonds down over 15%.  Historically, the </w:t>
      </w:r>
      <w:r w:rsidR="00741A8A" w:rsidRPr="00741A8A">
        <w:rPr>
          <w:rFonts w:ascii="Times New Roman" w:hAnsi="Times New Roman" w:cs="Times New Roman"/>
          <w:i/>
          <w:iCs/>
          <w:sz w:val="24"/>
          <w:szCs w:val="24"/>
        </w:rPr>
        <w:t>average</w:t>
      </w:r>
      <w:r w:rsidR="00741A8A">
        <w:rPr>
          <w:rFonts w:ascii="Times New Roman" w:hAnsi="Times New Roman" w:cs="Times New Roman"/>
          <w:sz w:val="24"/>
          <w:szCs w:val="24"/>
        </w:rPr>
        <w:t xml:space="preserve"> return in years following down years </w:t>
      </w:r>
      <w:r w:rsidR="00743B96">
        <w:rPr>
          <w:rFonts w:ascii="Times New Roman" w:hAnsi="Times New Roman" w:cs="Times New Roman"/>
          <w:sz w:val="24"/>
          <w:szCs w:val="24"/>
        </w:rPr>
        <w:t>reflects the stock markets long-term average.  However, the variation in returns is about 67% higher than the average year.  In other words, years following down years tend to do very well or very bad, but rarely average.  Fundamental conditions tend to explain these return tendencies.  When a down year occurred due to an economic downturn or a mild interest rate hike cycle, the equity markets tend to come back quickly with strength.  However, successive down years tend to result from extreme market valuations</w:t>
      </w:r>
      <w:r w:rsidR="00603BEB">
        <w:rPr>
          <w:rFonts w:ascii="Times New Roman" w:hAnsi="Times New Roman" w:cs="Times New Roman"/>
          <w:sz w:val="24"/>
          <w:szCs w:val="24"/>
        </w:rPr>
        <w:t xml:space="preserve"> (</w:t>
      </w:r>
      <w:r>
        <w:rPr>
          <w:rFonts w:ascii="Times New Roman" w:hAnsi="Times New Roman" w:cs="Times New Roman"/>
          <w:sz w:val="24"/>
          <w:szCs w:val="24"/>
        </w:rPr>
        <w:t>i.e.,</w:t>
      </w:r>
      <w:r w:rsidR="00603BEB">
        <w:rPr>
          <w:rFonts w:ascii="Times New Roman" w:hAnsi="Times New Roman" w:cs="Times New Roman"/>
          <w:sz w:val="24"/>
          <w:szCs w:val="24"/>
        </w:rPr>
        <w:t xml:space="preserve"> the 1920’s, 1960’s and the 2000 tech bubble) or structurally high inflation (</w:t>
      </w:r>
      <w:r>
        <w:rPr>
          <w:rFonts w:ascii="Times New Roman" w:hAnsi="Times New Roman" w:cs="Times New Roman"/>
          <w:sz w:val="24"/>
          <w:szCs w:val="24"/>
        </w:rPr>
        <w:t>i.e.,</w:t>
      </w:r>
      <w:r w:rsidR="00603BEB">
        <w:rPr>
          <w:rFonts w:ascii="Times New Roman" w:hAnsi="Times New Roman" w:cs="Times New Roman"/>
          <w:sz w:val="24"/>
          <w:szCs w:val="24"/>
        </w:rPr>
        <w:t xml:space="preserve"> the 1970’s).</w:t>
      </w:r>
    </w:p>
    <w:p w14:paraId="4C8DE9D6" w14:textId="77777777" w:rsidR="00603BEB" w:rsidRDefault="00603BEB" w:rsidP="00EC7A4E">
      <w:pPr>
        <w:pStyle w:val="NoSpacing"/>
        <w:rPr>
          <w:rFonts w:ascii="Times New Roman" w:hAnsi="Times New Roman" w:cs="Times New Roman"/>
          <w:sz w:val="24"/>
          <w:szCs w:val="24"/>
        </w:rPr>
      </w:pPr>
    </w:p>
    <w:p w14:paraId="7985BD2F" w14:textId="4EC49594" w:rsidR="00CA0B84" w:rsidRDefault="00603BE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So, where are we at in 2023 and what are the chances the stock market has a </w:t>
      </w:r>
      <w:r w:rsidR="00044F6D">
        <w:rPr>
          <w:rFonts w:ascii="Times New Roman" w:hAnsi="Times New Roman" w:cs="Times New Roman"/>
          <w:sz w:val="24"/>
          <w:szCs w:val="24"/>
        </w:rPr>
        <w:t>double dip</w:t>
      </w:r>
      <w:r>
        <w:rPr>
          <w:rFonts w:ascii="Times New Roman" w:hAnsi="Times New Roman" w:cs="Times New Roman"/>
          <w:sz w:val="24"/>
          <w:szCs w:val="24"/>
        </w:rPr>
        <w:t xml:space="preserve">.  After the past year’s performance stock market valuation levels are currently at or below long-term averages.  Accordingly, I do not think this is an issue going forward.  Unfortunately, high inflation is an issue and raises the risk we may experience a down year in 2023.  The key factor is </w:t>
      </w:r>
      <w:r w:rsidR="00CA0B84">
        <w:rPr>
          <w:rFonts w:ascii="Times New Roman" w:hAnsi="Times New Roman" w:cs="Times New Roman"/>
          <w:sz w:val="24"/>
          <w:szCs w:val="24"/>
        </w:rPr>
        <w:t xml:space="preserve">will inflation continue </w:t>
      </w:r>
      <w:r w:rsidR="00CA0B84">
        <w:rPr>
          <w:rFonts w:ascii="Times New Roman" w:hAnsi="Times New Roman" w:cs="Times New Roman"/>
          <w:sz w:val="24"/>
          <w:szCs w:val="24"/>
        </w:rPr>
        <w:t>dropping enough</w:t>
      </w:r>
      <w:r w:rsidR="00CA0B84">
        <w:rPr>
          <w:rFonts w:ascii="Times New Roman" w:hAnsi="Times New Roman" w:cs="Times New Roman"/>
          <w:sz w:val="24"/>
          <w:szCs w:val="24"/>
        </w:rPr>
        <w:t xml:space="preserve"> to cause the Federal Reserve to pause or stop raising intertest rates.  If so, then the equity markets will likely have a good year.  If inflation levels remain high and the Federal Reserve continues raising interest rates higher than expected, we may experience another down year.</w:t>
      </w:r>
    </w:p>
    <w:p w14:paraId="1633D681" w14:textId="77777777" w:rsidR="00CA0B84" w:rsidRDefault="00CA0B84" w:rsidP="00EC7A4E">
      <w:pPr>
        <w:pStyle w:val="NoSpacing"/>
        <w:rPr>
          <w:rFonts w:ascii="Times New Roman" w:hAnsi="Times New Roman" w:cs="Times New Roman"/>
          <w:sz w:val="24"/>
          <w:szCs w:val="24"/>
        </w:rPr>
      </w:pPr>
    </w:p>
    <w:p w14:paraId="4F55FC74" w14:textId="1BA5BCF5" w:rsidR="001C1C2A" w:rsidRDefault="00CA0B84" w:rsidP="00EC7A4E">
      <w:pPr>
        <w:pStyle w:val="NoSpacing"/>
        <w:rPr>
          <w:rFonts w:ascii="Times New Roman" w:hAnsi="Times New Roman" w:cs="Times New Roman"/>
          <w:sz w:val="24"/>
          <w:szCs w:val="24"/>
        </w:rPr>
      </w:pPr>
      <w:r>
        <w:rPr>
          <w:rFonts w:ascii="Times New Roman" w:hAnsi="Times New Roman" w:cs="Times New Roman"/>
          <w:sz w:val="24"/>
          <w:szCs w:val="24"/>
        </w:rPr>
        <w:t>The good news is that the Federal Reserve</w:t>
      </w:r>
      <w:r w:rsidR="0014715E">
        <w:rPr>
          <w:rFonts w:ascii="Times New Roman" w:hAnsi="Times New Roman" w:cs="Times New Roman"/>
          <w:sz w:val="24"/>
          <w:szCs w:val="24"/>
        </w:rPr>
        <w:t xml:space="preserve"> Bank’s</w:t>
      </w:r>
      <w:r>
        <w:rPr>
          <w:rFonts w:ascii="Times New Roman" w:hAnsi="Times New Roman" w:cs="Times New Roman"/>
          <w:sz w:val="24"/>
          <w:szCs w:val="24"/>
        </w:rPr>
        <w:t xml:space="preserve"> primary indicator of inflation, the personal consumption expenditures index (</w:t>
      </w:r>
      <w:r w:rsidR="00044F6D">
        <w:rPr>
          <w:rFonts w:ascii="Times New Roman" w:hAnsi="Times New Roman" w:cs="Times New Roman"/>
          <w:sz w:val="24"/>
          <w:szCs w:val="24"/>
        </w:rPr>
        <w:t>e.g.,</w:t>
      </w:r>
      <w:r>
        <w:rPr>
          <w:rFonts w:ascii="Times New Roman" w:hAnsi="Times New Roman" w:cs="Times New Roman"/>
          <w:sz w:val="24"/>
          <w:szCs w:val="24"/>
        </w:rPr>
        <w:t xml:space="preserve"> PCE), has begun trending down.  </w:t>
      </w:r>
      <w:r w:rsidR="00143093">
        <w:rPr>
          <w:rFonts w:ascii="Times New Roman" w:hAnsi="Times New Roman" w:cs="Times New Roman"/>
          <w:sz w:val="24"/>
          <w:szCs w:val="24"/>
        </w:rPr>
        <w:t>Also, industrial production has peaked</w:t>
      </w:r>
      <w:r w:rsidR="0014715E">
        <w:rPr>
          <w:rFonts w:ascii="Times New Roman" w:hAnsi="Times New Roman" w:cs="Times New Roman"/>
          <w:sz w:val="24"/>
          <w:szCs w:val="24"/>
        </w:rPr>
        <w:t>,</w:t>
      </w:r>
      <w:r w:rsidR="00143093">
        <w:rPr>
          <w:rFonts w:ascii="Times New Roman" w:hAnsi="Times New Roman" w:cs="Times New Roman"/>
          <w:sz w:val="24"/>
          <w:szCs w:val="24"/>
        </w:rPr>
        <w:t xml:space="preserve"> the jobs market is beginning to slow, nonresidential investment is slowing, residential investment has dropped and for the first time in a few years, real disposable income</w:t>
      </w:r>
      <w:r>
        <w:rPr>
          <w:rFonts w:ascii="Times New Roman" w:hAnsi="Times New Roman" w:cs="Times New Roman"/>
          <w:sz w:val="24"/>
          <w:szCs w:val="24"/>
        </w:rPr>
        <w:t xml:space="preserve"> </w:t>
      </w:r>
      <w:r w:rsidR="00143093">
        <w:rPr>
          <w:rFonts w:ascii="Times New Roman" w:hAnsi="Times New Roman" w:cs="Times New Roman"/>
          <w:sz w:val="24"/>
          <w:szCs w:val="24"/>
        </w:rPr>
        <w:t xml:space="preserve">in the aggregate dropped in 2022.  All of this points to a general slowdown in the economy which could lead to inflation </w:t>
      </w:r>
      <w:r w:rsidR="0014715E">
        <w:rPr>
          <w:rFonts w:ascii="Times New Roman" w:hAnsi="Times New Roman" w:cs="Times New Roman"/>
          <w:sz w:val="24"/>
          <w:szCs w:val="24"/>
        </w:rPr>
        <w:t xml:space="preserve">continuing to drop </w:t>
      </w:r>
      <w:r w:rsidR="00143093">
        <w:rPr>
          <w:rFonts w:ascii="Times New Roman" w:hAnsi="Times New Roman" w:cs="Times New Roman"/>
          <w:sz w:val="24"/>
          <w:szCs w:val="24"/>
        </w:rPr>
        <w:t xml:space="preserve">and a moderation of Federal Reserve Bank rate hikes.  </w:t>
      </w:r>
      <w:r w:rsidR="0030739A">
        <w:rPr>
          <w:rFonts w:ascii="Times New Roman" w:hAnsi="Times New Roman" w:cs="Times New Roman"/>
          <w:sz w:val="24"/>
          <w:szCs w:val="24"/>
        </w:rPr>
        <w:t xml:space="preserve"> </w:t>
      </w:r>
    </w:p>
    <w:p w14:paraId="79D6E604" w14:textId="7037989F" w:rsidR="0014715E" w:rsidRDefault="008150DB"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markets </w:t>
      </w:r>
      <w:r w:rsidR="00044F6D">
        <w:rPr>
          <w:rFonts w:ascii="Times New Roman" w:hAnsi="Times New Roman" w:cs="Times New Roman"/>
          <w:sz w:val="24"/>
          <w:szCs w:val="24"/>
        </w:rPr>
        <w:t>reflect</w:t>
      </w:r>
      <w:r>
        <w:rPr>
          <w:rFonts w:ascii="Times New Roman" w:hAnsi="Times New Roman" w:cs="Times New Roman"/>
          <w:sz w:val="24"/>
          <w:szCs w:val="24"/>
        </w:rPr>
        <w:t xml:space="preserve"> an expectation that the Federal Reserve bank will raise interest rates another 0.50%- 0.75% so do not be alarmed by announcements of rate hikes in the next two to three months.  If the Federal Reserve feels it must go beyond that, then all bets are off.  Going forward a</w:t>
      </w:r>
      <w:r w:rsidR="0014715E">
        <w:rPr>
          <w:rFonts w:ascii="Times New Roman" w:hAnsi="Times New Roman" w:cs="Times New Roman"/>
          <w:sz w:val="24"/>
          <w:szCs w:val="24"/>
        </w:rPr>
        <w:t xml:space="preserve">ll eyes </w:t>
      </w:r>
      <w:r>
        <w:rPr>
          <w:rFonts w:ascii="Times New Roman" w:hAnsi="Times New Roman" w:cs="Times New Roman"/>
          <w:sz w:val="24"/>
          <w:szCs w:val="24"/>
        </w:rPr>
        <w:t xml:space="preserve">are </w:t>
      </w:r>
      <w:r w:rsidR="0014715E">
        <w:rPr>
          <w:rFonts w:ascii="Times New Roman" w:hAnsi="Times New Roman" w:cs="Times New Roman"/>
          <w:sz w:val="24"/>
          <w:szCs w:val="24"/>
        </w:rPr>
        <w:t xml:space="preserve">on inflation and the Federal Reserve Bank interest rate actions. </w:t>
      </w:r>
    </w:p>
    <w:p w14:paraId="2843989C" w14:textId="77777777" w:rsidR="00EA2643" w:rsidRDefault="00EA2643" w:rsidP="00EC7A4E">
      <w:pPr>
        <w:pStyle w:val="NoSpacing"/>
        <w:rPr>
          <w:rFonts w:ascii="Times New Roman" w:hAnsi="Times New Roman" w:cs="Times New Roman"/>
          <w:sz w:val="24"/>
          <w:szCs w:val="24"/>
        </w:rPr>
      </w:pPr>
    </w:p>
    <w:p w14:paraId="011154C9" w14:textId="2B9399B5" w:rsidR="00257FC6"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for long-term oriented investments, that you maintain your current allocation strategies if your risk profiles and time horizons remain long-term (i.e., 4-5 years or more).   </w:t>
      </w:r>
    </w:p>
    <w:p w14:paraId="10EE657C" w14:textId="77777777" w:rsidR="00257FC6" w:rsidRDefault="00257FC6" w:rsidP="00257FC6">
      <w:pPr>
        <w:pStyle w:val="NoSpacing"/>
        <w:rPr>
          <w:rFonts w:ascii="Times New Roman" w:hAnsi="Times New Roman" w:cs="Times New Roman"/>
          <w:sz w:val="24"/>
          <w:szCs w:val="24"/>
        </w:rPr>
      </w:pPr>
    </w:p>
    <w:p w14:paraId="132141E5" w14:textId="70F59D82"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19A8791E" w14:textId="6F3B3529" w:rsidR="00301100" w:rsidRDefault="00301100" w:rsidP="00257FC6">
      <w:pPr>
        <w:pStyle w:val="NoSpacing"/>
        <w:rPr>
          <w:rFonts w:ascii="Times New Roman" w:hAnsi="Times New Roman" w:cs="Times New Roman"/>
          <w:sz w:val="24"/>
          <w:szCs w:val="24"/>
        </w:rPr>
      </w:pPr>
    </w:p>
    <w:p w14:paraId="346719DE" w14:textId="28ACCF8C" w:rsidR="00570F6C" w:rsidRDefault="005441C3"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have </w:t>
      </w:r>
      <w:r w:rsidR="008150DB">
        <w:rPr>
          <w:rFonts w:ascii="Times New Roman" w:hAnsi="Times New Roman" w:cs="Times New Roman"/>
          <w:sz w:val="24"/>
          <w:szCs w:val="24"/>
        </w:rPr>
        <w:t>attached the executive summary of Commonwealth</w:t>
      </w:r>
      <w:r w:rsidR="00126705">
        <w:rPr>
          <w:rFonts w:ascii="Times New Roman" w:hAnsi="Times New Roman" w:cs="Times New Roman"/>
          <w:sz w:val="24"/>
          <w:szCs w:val="24"/>
        </w:rPr>
        <w:t>’</w:t>
      </w:r>
      <w:r w:rsidR="008150DB">
        <w:rPr>
          <w:rFonts w:ascii="Times New Roman" w:hAnsi="Times New Roman" w:cs="Times New Roman"/>
          <w:sz w:val="24"/>
          <w:szCs w:val="24"/>
        </w:rPr>
        <w:t>s 2023 economic and market outlook</w:t>
      </w:r>
      <w:r>
        <w:rPr>
          <w:rFonts w:ascii="Times New Roman" w:hAnsi="Times New Roman" w:cs="Times New Roman"/>
          <w:sz w:val="24"/>
          <w:szCs w:val="24"/>
        </w:rPr>
        <w:t xml:space="preserve"> by </w:t>
      </w:r>
      <w:r w:rsidR="00301100">
        <w:rPr>
          <w:rFonts w:ascii="Times New Roman" w:hAnsi="Times New Roman" w:cs="Times New Roman"/>
          <w:sz w:val="24"/>
          <w:szCs w:val="24"/>
        </w:rPr>
        <w:t>Brad McMillan</w:t>
      </w:r>
      <w:r w:rsidR="00570F6C">
        <w:rPr>
          <w:rFonts w:ascii="Times New Roman" w:hAnsi="Times New Roman" w:cs="Times New Roman"/>
          <w:sz w:val="24"/>
          <w:szCs w:val="24"/>
        </w:rPr>
        <w:t xml:space="preserve">, Commonwealth’s Chief Financial Officer. </w:t>
      </w:r>
      <w:r>
        <w:rPr>
          <w:rFonts w:ascii="Times New Roman" w:hAnsi="Times New Roman" w:cs="Times New Roman"/>
          <w:sz w:val="24"/>
          <w:szCs w:val="24"/>
        </w:rPr>
        <w:t xml:space="preserve"> </w:t>
      </w:r>
      <w:r w:rsidR="00301100">
        <w:rPr>
          <w:rFonts w:ascii="Times New Roman" w:hAnsi="Times New Roman" w:cs="Times New Roman"/>
          <w:sz w:val="24"/>
          <w:szCs w:val="24"/>
        </w:rPr>
        <w:t xml:space="preserve">I encourage you to </w:t>
      </w:r>
      <w:r w:rsidR="00570F6C">
        <w:rPr>
          <w:rFonts w:ascii="Times New Roman" w:hAnsi="Times New Roman" w:cs="Times New Roman"/>
          <w:sz w:val="24"/>
          <w:szCs w:val="24"/>
        </w:rPr>
        <w:t xml:space="preserve">view it </w:t>
      </w:r>
      <w:r w:rsidR="00301100">
        <w:rPr>
          <w:rFonts w:ascii="Times New Roman" w:hAnsi="Times New Roman" w:cs="Times New Roman"/>
          <w:sz w:val="24"/>
          <w:szCs w:val="24"/>
        </w:rPr>
        <w:t xml:space="preserve">to get another perspective. </w:t>
      </w:r>
      <w:r w:rsidR="008150DB">
        <w:rPr>
          <w:rFonts w:ascii="Times New Roman" w:hAnsi="Times New Roman" w:cs="Times New Roman"/>
          <w:sz w:val="24"/>
          <w:szCs w:val="24"/>
        </w:rPr>
        <w:t xml:space="preserve"> </w:t>
      </w:r>
      <w:r w:rsidR="002745CA">
        <w:rPr>
          <w:rFonts w:ascii="Times New Roman" w:hAnsi="Times New Roman" w:cs="Times New Roman"/>
          <w:sz w:val="24"/>
          <w:szCs w:val="24"/>
        </w:rPr>
        <w:t>If</w:t>
      </w:r>
      <w:r w:rsidR="008150DB">
        <w:rPr>
          <w:rFonts w:ascii="Times New Roman" w:hAnsi="Times New Roman" w:cs="Times New Roman"/>
          <w:sz w:val="24"/>
          <w:szCs w:val="24"/>
        </w:rPr>
        <w:t xml:space="preserve"> you want the whole thirteen pages</w:t>
      </w:r>
      <w:r w:rsidR="002745CA">
        <w:rPr>
          <w:rFonts w:ascii="Times New Roman" w:hAnsi="Times New Roman" w:cs="Times New Roman"/>
          <w:sz w:val="24"/>
          <w:szCs w:val="24"/>
        </w:rPr>
        <w:t>,</w:t>
      </w:r>
      <w:r w:rsidR="008150DB">
        <w:rPr>
          <w:rFonts w:ascii="Times New Roman" w:hAnsi="Times New Roman" w:cs="Times New Roman"/>
          <w:sz w:val="24"/>
          <w:szCs w:val="24"/>
        </w:rPr>
        <w:t xml:space="preserve"> email me and I will send it to you.</w:t>
      </w:r>
      <w:r w:rsidR="00301100">
        <w:rPr>
          <w:rFonts w:ascii="Times New Roman" w:hAnsi="Times New Roman" w:cs="Times New Roman"/>
          <w:sz w:val="24"/>
          <w:szCs w:val="24"/>
        </w:rPr>
        <w:t xml:space="preserve"> </w:t>
      </w:r>
    </w:p>
    <w:p w14:paraId="3B1866F7" w14:textId="77777777" w:rsidR="00570F6C" w:rsidRDefault="00570F6C" w:rsidP="00257FC6">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4F6D"/>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1016AD"/>
    <w:rsid w:val="00103128"/>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1BAB"/>
    <w:rsid w:val="001E55CC"/>
    <w:rsid w:val="001E6052"/>
    <w:rsid w:val="001E7B78"/>
    <w:rsid w:val="001F1B74"/>
    <w:rsid w:val="0020574E"/>
    <w:rsid w:val="00216F84"/>
    <w:rsid w:val="00223530"/>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1581"/>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B6BC1"/>
    <w:rsid w:val="004C09CA"/>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0F6C"/>
    <w:rsid w:val="00571836"/>
    <w:rsid w:val="005726DB"/>
    <w:rsid w:val="005731F7"/>
    <w:rsid w:val="005818D7"/>
    <w:rsid w:val="005821A0"/>
    <w:rsid w:val="0058302B"/>
    <w:rsid w:val="0058558E"/>
    <w:rsid w:val="005855FF"/>
    <w:rsid w:val="00596437"/>
    <w:rsid w:val="005A1F3C"/>
    <w:rsid w:val="005A75FC"/>
    <w:rsid w:val="005C30DA"/>
    <w:rsid w:val="005E307A"/>
    <w:rsid w:val="005F2A95"/>
    <w:rsid w:val="005F4828"/>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3ACE"/>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150DB"/>
    <w:rsid w:val="008238DD"/>
    <w:rsid w:val="00824F22"/>
    <w:rsid w:val="008266D0"/>
    <w:rsid w:val="00831974"/>
    <w:rsid w:val="008327AE"/>
    <w:rsid w:val="00834DBB"/>
    <w:rsid w:val="008402E4"/>
    <w:rsid w:val="0084286A"/>
    <w:rsid w:val="00846C7C"/>
    <w:rsid w:val="008523F4"/>
    <w:rsid w:val="008628F9"/>
    <w:rsid w:val="0086477B"/>
    <w:rsid w:val="00871A2B"/>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2FF"/>
    <w:rsid w:val="008E48A8"/>
    <w:rsid w:val="00902D6B"/>
    <w:rsid w:val="009131FE"/>
    <w:rsid w:val="00922D2B"/>
    <w:rsid w:val="00924788"/>
    <w:rsid w:val="00926409"/>
    <w:rsid w:val="009311F4"/>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643"/>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9</cp:revision>
  <dcterms:created xsi:type="dcterms:W3CDTF">2023-01-06T23:04:00Z</dcterms:created>
  <dcterms:modified xsi:type="dcterms:W3CDTF">2023-01-31T19:38:00Z</dcterms:modified>
</cp:coreProperties>
</file>