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2319705F"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773FFF">
        <w:rPr>
          <w:rFonts w:ascii="Times New Roman" w:hAnsi="Times New Roman" w:cs="Times New Roman"/>
          <w:sz w:val="24"/>
          <w:szCs w:val="24"/>
        </w:rPr>
        <w:t>5-3</w:t>
      </w:r>
      <w:r w:rsidR="0016467A">
        <w:rPr>
          <w:rFonts w:ascii="Times New Roman" w:hAnsi="Times New Roman" w:cs="Times New Roman"/>
          <w:sz w:val="24"/>
          <w:szCs w:val="24"/>
        </w:rPr>
        <w:t>-2021</w:t>
      </w:r>
    </w:p>
    <w:p w14:paraId="21F8AB87" w14:textId="5BD92AAA" w:rsidR="00A37613" w:rsidRDefault="00A37613" w:rsidP="00EC39D3">
      <w:pPr>
        <w:pStyle w:val="NoSpacing"/>
        <w:rPr>
          <w:rFonts w:ascii="Times New Roman" w:hAnsi="Times New Roman" w:cs="Times New Roman"/>
          <w:sz w:val="24"/>
          <w:szCs w:val="24"/>
        </w:rPr>
      </w:pPr>
    </w:p>
    <w:p w14:paraId="3546A6AE" w14:textId="0FCA1262" w:rsidR="00A37613" w:rsidRPr="00EC39D3" w:rsidRDefault="00A37613" w:rsidP="00EC39D3">
      <w:pPr>
        <w:pStyle w:val="NoSpacing"/>
        <w:rPr>
          <w:rFonts w:ascii="Times New Roman" w:hAnsi="Times New Roman" w:cs="Times New Roman"/>
          <w:sz w:val="24"/>
          <w:szCs w:val="24"/>
        </w:rPr>
      </w:pPr>
      <w:r>
        <w:rPr>
          <w:rFonts w:ascii="Times New Roman" w:hAnsi="Times New Roman" w:cs="Times New Roman"/>
          <w:sz w:val="24"/>
          <w:szCs w:val="24"/>
        </w:rPr>
        <w:t>The Economy Takes Off as the Pandemic Comes Under Control</w:t>
      </w:r>
    </w:p>
    <w:p w14:paraId="59415CA2" w14:textId="3A69656E" w:rsidR="00557135" w:rsidRDefault="00557135" w:rsidP="00EC39D3">
      <w:pPr>
        <w:pStyle w:val="NoSpacing"/>
      </w:pPr>
    </w:p>
    <w:p w14:paraId="3F36F8CB" w14:textId="43BC1FB6" w:rsidR="00CE2154" w:rsidRDefault="006D40F7"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It seems there are certain segments of our national community who do not want to acknowledge that we are near the end of this “pandemic”, at least here in the U.S.  Most notably these include the </w:t>
      </w:r>
      <w:r w:rsidR="008C1CCD">
        <w:rPr>
          <w:rFonts w:ascii="Times New Roman" w:hAnsi="Times New Roman" w:cs="Times New Roman"/>
          <w:sz w:val="24"/>
          <w:szCs w:val="24"/>
        </w:rPr>
        <w:t xml:space="preserve">national </w:t>
      </w:r>
      <w:r>
        <w:rPr>
          <w:rFonts w:ascii="Times New Roman" w:hAnsi="Times New Roman" w:cs="Times New Roman"/>
          <w:sz w:val="24"/>
          <w:szCs w:val="24"/>
        </w:rPr>
        <w:t>teacher</w:t>
      </w:r>
      <w:r w:rsidR="008C1CCD">
        <w:rPr>
          <w:rFonts w:ascii="Times New Roman" w:hAnsi="Times New Roman" w:cs="Times New Roman"/>
          <w:sz w:val="24"/>
          <w:szCs w:val="24"/>
        </w:rPr>
        <w:t xml:space="preserve"> </w:t>
      </w:r>
      <w:r>
        <w:rPr>
          <w:rFonts w:ascii="Times New Roman" w:hAnsi="Times New Roman" w:cs="Times New Roman"/>
          <w:sz w:val="24"/>
          <w:szCs w:val="24"/>
        </w:rPr>
        <w:t xml:space="preserve">unions, the Center for Disease </w:t>
      </w:r>
      <w:r w:rsidR="00A37613">
        <w:rPr>
          <w:rFonts w:ascii="Times New Roman" w:hAnsi="Times New Roman" w:cs="Times New Roman"/>
          <w:sz w:val="24"/>
          <w:szCs w:val="24"/>
        </w:rPr>
        <w:t>Control,</w:t>
      </w:r>
      <w:r>
        <w:rPr>
          <w:rFonts w:ascii="Times New Roman" w:hAnsi="Times New Roman" w:cs="Times New Roman"/>
          <w:sz w:val="24"/>
          <w:szCs w:val="24"/>
        </w:rPr>
        <w:t xml:space="preserve"> and certain politicians at both the state and national levels.  Whether they like it or not, the trends </w:t>
      </w:r>
      <w:r w:rsidR="008C1CCD">
        <w:rPr>
          <w:rFonts w:ascii="Times New Roman" w:hAnsi="Times New Roman" w:cs="Times New Roman"/>
          <w:sz w:val="24"/>
          <w:szCs w:val="24"/>
        </w:rPr>
        <w:t xml:space="preserve">now appear irreversible.  The proof, the economy is taking off like a rocket ship.  Unfortunately, there has been a lot of collateral damage (not including associated deaths) </w:t>
      </w:r>
      <w:r w:rsidR="00A37613">
        <w:rPr>
          <w:rFonts w:ascii="Times New Roman" w:hAnsi="Times New Roman" w:cs="Times New Roman"/>
          <w:sz w:val="24"/>
          <w:szCs w:val="24"/>
        </w:rPr>
        <w:t>because of</w:t>
      </w:r>
      <w:r w:rsidR="008C1CCD">
        <w:rPr>
          <w:rFonts w:ascii="Times New Roman" w:hAnsi="Times New Roman" w:cs="Times New Roman"/>
          <w:sz w:val="24"/>
          <w:szCs w:val="24"/>
        </w:rPr>
        <w:t xml:space="preserve"> the government response</w:t>
      </w:r>
      <w:r w:rsidR="00A37613">
        <w:rPr>
          <w:rFonts w:ascii="Times New Roman" w:hAnsi="Times New Roman" w:cs="Times New Roman"/>
          <w:sz w:val="24"/>
          <w:szCs w:val="24"/>
        </w:rPr>
        <w:t xml:space="preserve"> to the </w:t>
      </w:r>
      <w:r w:rsidR="00A37613">
        <w:rPr>
          <w:rFonts w:ascii="Times New Roman" w:hAnsi="Times New Roman" w:cs="Times New Roman"/>
          <w:sz w:val="24"/>
          <w:szCs w:val="24"/>
        </w:rPr>
        <w:t>pandemic</w:t>
      </w:r>
      <w:r w:rsidR="008C1CCD">
        <w:rPr>
          <w:rFonts w:ascii="Times New Roman" w:hAnsi="Times New Roman" w:cs="Times New Roman"/>
          <w:sz w:val="24"/>
          <w:szCs w:val="24"/>
        </w:rPr>
        <w:t xml:space="preserve">.  Some of it necessary but most not in my opinion.  </w:t>
      </w:r>
      <w:r>
        <w:rPr>
          <w:rFonts w:ascii="Times New Roman" w:hAnsi="Times New Roman" w:cs="Times New Roman"/>
          <w:sz w:val="24"/>
          <w:szCs w:val="24"/>
        </w:rPr>
        <w:t xml:space="preserve"> </w:t>
      </w:r>
      <w:r w:rsidR="008C1CCD">
        <w:rPr>
          <w:rFonts w:ascii="Times New Roman" w:hAnsi="Times New Roman" w:cs="Times New Roman"/>
          <w:sz w:val="24"/>
          <w:szCs w:val="24"/>
        </w:rPr>
        <w:t xml:space="preserve">The good news is that it is time to begin returning to normal.  Many have already begun the transition.  </w:t>
      </w:r>
      <w:r w:rsidR="00A37613">
        <w:rPr>
          <w:rFonts w:ascii="Times New Roman" w:hAnsi="Times New Roman" w:cs="Times New Roman"/>
          <w:sz w:val="24"/>
          <w:szCs w:val="24"/>
        </w:rPr>
        <w:t>So,</w:t>
      </w:r>
      <w:r w:rsidR="008C1CCD">
        <w:rPr>
          <w:rFonts w:ascii="Times New Roman" w:hAnsi="Times New Roman" w:cs="Times New Roman"/>
          <w:sz w:val="24"/>
          <w:szCs w:val="24"/>
        </w:rPr>
        <w:t xml:space="preserve"> k</w:t>
      </w:r>
      <w:r w:rsidR="009C5FBB">
        <w:rPr>
          <w:rFonts w:ascii="Times New Roman" w:hAnsi="Times New Roman" w:cs="Times New Roman"/>
          <w:sz w:val="24"/>
          <w:szCs w:val="24"/>
        </w:rPr>
        <w:t>eep supporting local businesses and restaurants</w:t>
      </w:r>
      <w:r w:rsidR="008C70BA">
        <w:rPr>
          <w:rFonts w:ascii="Times New Roman" w:hAnsi="Times New Roman" w:cs="Times New Roman"/>
          <w:sz w:val="24"/>
          <w:szCs w:val="24"/>
        </w:rPr>
        <w:t xml:space="preserve"> with your patronage.  </w:t>
      </w:r>
      <w:r w:rsidR="008C1CCD">
        <w:rPr>
          <w:rFonts w:ascii="Times New Roman" w:hAnsi="Times New Roman" w:cs="Times New Roman"/>
          <w:sz w:val="24"/>
          <w:szCs w:val="24"/>
        </w:rPr>
        <w:t xml:space="preserve">Get out and enjoy the spring-time weather.  </w:t>
      </w:r>
      <w:r w:rsidR="008C70BA">
        <w:rPr>
          <w:rFonts w:ascii="Times New Roman" w:hAnsi="Times New Roman" w:cs="Times New Roman"/>
          <w:sz w:val="24"/>
          <w:szCs w:val="24"/>
        </w:rPr>
        <w:t>Do whatever you need to do to</w:t>
      </w:r>
      <w:r w:rsidR="00BA0D99">
        <w:rPr>
          <w:rFonts w:ascii="Times New Roman" w:hAnsi="Times New Roman" w:cs="Times New Roman"/>
          <w:sz w:val="24"/>
          <w:szCs w:val="24"/>
        </w:rPr>
        <w:t xml:space="preserve"> </w:t>
      </w:r>
      <w:r w:rsidR="00E74EF8">
        <w:rPr>
          <w:rFonts w:ascii="Times New Roman" w:hAnsi="Times New Roman" w:cs="Times New Roman"/>
          <w:sz w:val="24"/>
          <w:szCs w:val="24"/>
        </w:rPr>
        <w:t>be with</w:t>
      </w:r>
      <w:r w:rsidR="00BA0D99">
        <w:rPr>
          <w:rFonts w:ascii="Times New Roman" w:hAnsi="Times New Roman" w:cs="Times New Roman"/>
          <w:sz w:val="24"/>
          <w:szCs w:val="24"/>
        </w:rPr>
        <w:t xml:space="preserve"> your family and friends!  </w:t>
      </w:r>
      <w:r w:rsidR="002E10EA">
        <w:rPr>
          <w:rFonts w:ascii="Times New Roman" w:hAnsi="Times New Roman" w:cs="Times New Roman"/>
          <w:sz w:val="24"/>
          <w:szCs w:val="24"/>
        </w:rPr>
        <w:t xml:space="preserve">  </w:t>
      </w:r>
    </w:p>
    <w:p w14:paraId="2EF360BD" w14:textId="77777777" w:rsidR="002E10EA" w:rsidRDefault="002E10EA" w:rsidP="00EC39D3">
      <w:pPr>
        <w:pStyle w:val="NoSpacing"/>
        <w:rPr>
          <w:rFonts w:ascii="Times New Roman" w:hAnsi="Times New Roman" w:cs="Times New Roman"/>
          <w:sz w:val="24"/>
          <w:szCs w:val="24"/>
        </w:rPr>
      </w:pPr>
    </w:p>
    <w:p w14:paraId="7D456D47" w14:textId="4FD423DE" w:rsidR="0073733C" w:rsidRDefault="00F82BCD"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Covid-19 conditions </w:t>
      </w:r>
      <w:r w:rsidR="008C70BA">
        <w:rPr>
          <w:rFonts w:ascii="Times New Roman" w:hAnsi="Times New Roman" w:cs="Times New Roman"/>
          <w:sz w:val="24"/>
          <w:szCs w:val="24"/>
        </w:rPr>
        <w:t xml:space="preserve">in </w:t>
      </w:r>
      <w:r w:rsidR="00EF3E0C">
        <w:rPr>
          <w:rFonts w:ascii="Times New Roman" w:hAnsi="Times New Roman" w:cs="Times New Roman"/>
          <w:sz w:val="24"/>
          <w:szCs w:val="24"/>
        </w:rPr>
        <w:t xml:space="preserve">both </w:t>
      </w:r>
      <w:r w:rsidR="008C70BA">
        <w:rPr>
          <w:rFonts w:ascii="Times New Roman" w:hAnsi="Times New Roman" w:cs="Times New Roman"/>
          <w:sz w:val="24"/>
          <w:szCs w:val="24"/>
        </w:rPr>
        <w:t>San Diego County and California improve</w:t>
      </w:r>
      <w:r w:rsidR="00EF3E0C">
        <w:rPr>
          <w:rFonts w:ascii="Times New Roman" w:hAnsi="Times New Roman" w:cs="Times New Roman"/>
          <w:sz w:val="24"/>
          <w:szCs w:val="24"/>
        </w:rPr>
        <w:t>d substantially this past week</w:t>
      </w:r>
      <w:r>
        <w:rPr>
          <w:rFonts w:ascii="Times New Roman" w:hAnsi="Times New Roman" w:cs="Times New Roman"/>
          <w:sz w:val="24"/>
          <w:szCs w:val="24"/>
        </w:rPr>
        <w:t>.</w:t>
      </w:r>
      <w:r w:rsidR="00CE2A96">
        <w:rPr>
          <w:rFonts w:ascii="Times New Roman" w:hAnsi="Times New Roman" w:cs="Times New Roman"/>
          <w:sz w:val="24"/>
          <w:szCs w:val="24"/>
        </w:rPr>
        <w:t xml:space="preserve">  </w:t>
      </w:r>
      <w:r w:rsidR="0020574E">
        <w:rPr>
          <w:rFonts w:ascii="Times New Roman" w:hAnsi="Times New Roman" w:cs="Times New Roman"/>
          <w:sz w:val="24"/>
          <w:szCs w:val="24"/>
        </w:rPr>
        <w:t>San Diego</w:t>
      </w:r>
      <w:r w:rsidR="00A07783">
        <w:rPr>
          <w:rFonts w:ascii="Times New Roman" w:hAnsi="Times New Roman" w:cs="Times New Roman"/>
          <w:sz w:val="24"/>
          <w:szCs w:val="24"/>
        </w:rPr>
        <w:t xml:space="preserve"> County</w:t>
      </w:r>
      <w:r w:rsidR="008C70BA">
        <w:rPr>
          <w:rFonts w:ascii="Times New Roman" w:hAnsi="Times New Roman" w:cs="Times New Roman"/>
          <w:sz w:val="24"/>
          <w:szCs w:val="24"/>
        </w:rPr>
        <w:t xml:space="preserve">’s </w:t>
      </w:r>
      <w:r w:rsidR="00123782">
        <w:rPr>
          <w:rFonts w:ascii="Times New Roman" w:hAnsi="Times New Roman" w:cs="Times New Roman"/>
          <w:sz w:val="24"/>
          <w:szCs w:val="24"/>
        </w:rPr>
        <w:t>s</w:t>
      </w:r>
      <w:r w:rsidR="0020574E">
        <w:rPr>
          <w:rFonts w:ascii="Times New Roman" w:hAnsi="Times New Roman" w:cs="Times New Roman"/>
          <w:sz w:val="24"/>
          <w:szCs w:val="24"/>
        </w:rPr>
        <w:t xml:space="preserve">even-day average </w:t>
      </w:r>
      <w:r w:rsidR="008C70BA">
        <w:rPr>
          <w:rFonts w:ascii="Times New Roman" w:hAnsi="Times New Roman" w:cs="Times New Roman"/>
          <w:sz w:val="24"/>
          <w:szCs w:val="24"/>
        </w:rPr>
        <w:t xml:space="preserve">daily </w:t>
      </w:r>
      <w:r w:rsidR="00123782">
        <w:rPr>
          <w:rFonts w:ascii="Times New Roman" w:hAnsi="Times New Roman" w:cs="Times New Roman"/>
          <w:sz w:val="24"/>
          <w:szCs w:val="24"/>
        </w:rPr>
        <w:t xml:space="preserve">virus </w:t>
      </w:r>
      <w:r w:rsidR="0020574E">
        <w:rPr>
          <w:rFonts w:ascii="Times New Roman" w:hAnsi="Times New Roman" w:cs="Times New Roman"/>
          <w:sz w:val="24"/>
          <w:szCs w:val="24"/>
        </w:rPr>
        <w:t>case rate f</w:t>
      </w:r>
      <w:r w:rsidR="008C70BA">
        <w:rPr>
          <w:rFonts w:ascii="Times New Roman" w:hAnsi="Times New Roman" w:cs="Times New Roman"/>
          <w:sz w:val="24"/>
          <w:szCs w:val="24"/>
        </w:rPr>
        <w:t>e</w:t>
      </w:r>
      <w:r w:rsidR="0020574E">
        <w:rPr>
          <w:rFonts w:ascii="Times New Roman" w:hAnsi="Times New Roman" w:cs="Times New Roman"/>
          <w:sz w:val="24"/>
          <w:szCs w:val="24"/>
        </w:rPr>
        <w:t xml:space="preserve">ll </w:t>
      </w:r>
      <w:r w:rsidR="00EF3E0C">
        <w:rPr>
          <w:rFonts w:ascii="Times New Roman" w:hAnsi="Times New Roman" w:cs="Times New Roman"/>
          <w:sz w:val="24"/>
          <w:szCs w:val="24"/>
        </w:rPr>
        <w:t>from</w:t>
      </w:r>
      <w:r w:rsidR="008C70BA">
        <w:rPr>
          <w:rFonts w:ascii="Times New Roman" w:hAnsi="Times New Roman" w:cs="Times New Roman"/>
          <w:sz w:val="24"/>
          <w:szCs w:val="24"/>
        </w:rPr>
        <w:t xml:space="preserve"> 228 </w:t>
      </w:r>
      <w:r w:rsidR="00EF3E0C">
        <w:rPr>
          <w:rFonts w:ascii="Times New Roman" w:hAnsi="Times New Roman" w:cs="Times New Roman"/>
          <w:sz w:val="24"/>
          <w:szCs w:val="24"/>
        </w:rPr>
        <w:t xml:space="preserve">daily </w:t>
      </w:r>
      <w:r w:rsidR="008C70BA">
        <w:rPr>
          <w:rFonts w:ascii="Times New Roman" w:hAnsi="Times New Roman" w:cs="Times New Roman"/>
          <w:sz w:val="24"/>
          <w:szCs w:val="24"/>
        </w:rPr>
        <w:t xml:space="preserve">cases </w:t>
      </w:r>
      <w:r w:rsidR="00EF3E0C">
        <w:rPr>
          <w:rFonts w:ascii="Times New Roman" w:hAnsi="Times New Roman" w:cs="Times New Roman"/>
          <w:sz w:val="24"/>
          <w:szCs w:val="24"/>
        </w:rPr>
        <w:t>to this week’s average of 158, more than a 30% drop</w:t>
      </w:r>
      <w:r w:rsidR="00123782">
        <w:rPr>
          <w:rFonts w:ascii="Times New Roman" w:hAnsi="Times New Roman" w:cs="Times New Roman"/>
          <w:sz w:val="24"/>
          <w:szCs w:val="24"/>
        </w:rPr>
        <w:t>. California also saw its s</w:t>
      </w:r>
      <w:r w:rsidR="0020574E">
        <w:rPr>
          <w:rFonts w:ascii="Times New Roman" w:hAnsi="Times New Roman" w:cs="Times New Roman"/>
          <w:sz w:val="24"/>
          <w:szCs w:val="24"/>
        </w:rPr>
        <w:t xml:space="preserve">even-day average </w:t>
      </w:r>
      <w:r w:rsidR="00123782">
        <w:rPr>
          <w:rFonts w:ascii="Times New Roman" w:hAnsi="Times New Roman" w:cs="Times New Roman"/>
          <w:sz w:val="24"/>
          <w:szCs w:val="24"/>
        </w:rPr>
        <w:t xml:space="preserve">virus case rate fall </w:t>
      </w:r>
      <w:r w:rsidR="00EF3E0C">
        <w:rPr>
          <w:rFonts w:ascii="Times New Roman" w:hAnsi="Times New Roman" w:cs="Times New Roman"/>
          <w:sz w:val="24"/>
          <w:szCs w:val="24"/>
        </w:rPr>
        <w:t>from</w:t>
      </w:r>
      <w:r w:rsidR="00123782">
        <w:rPr>
          <w:rFonts w:ascii="Times New Roman" w:hAnsi="Times New Roman" w:cs="Times New Roman"/>
          <w:sz w:val="24"/>
          <w:szCs w:val="24"/>
        </w:rPr>
        <w:t xml:space="preserve"> </w:t>
      </w:r>
      <w:r w:rsidR="008C70BA">
        <w:rPr>
          <w:rFonts w:ascii="Times New Roman" w:hAnsi="Times New Roman" w:cs="Times New Roman"/>
          <w:sz w:val="24"/>
          <w:szCs w:val="24"/>
        </w:rPr>
        <w:t xml:space="preserve">1,864 </w:t>
      </w:r>
      <w:r w:rsidR="00EF3E0C">
        <w:rPr>
          <w:rFonts w:ascii="Times New Roman" w:hAnsi="Times New Roman" w:cs="Times New Roman"/>
          <w:sz w:val="24"/>
          <w:szCs w:val="24"/>
        </w:rPr>
        <w:t xml:space="preserve">daily </w:t>
      </w:r>
      <w:r w:rsidR="008C70BA">
        <w:rPr>
          <w:rFonts w:ascii="Times New Roman" w:hAnsi="Times New Roman" w:cs="Times New Roman"/>
          <w:sz w:val="24"/>
          <w:szCs w:val="24"/>
        </w:rPr>
        <w:t>cases</w:t>
      </w:r>
      <w:r w:rsidR="00EF3E0C">
        <w:rPr>
          <w:rFonts w:ascii="Times New Roman" w:hAnsi="Times New Roman" w:cs="Times New Roman"/>
          <w:sz w:val="24"/>
          <w:szCs w:val="24"/>
        </w:rPr>
        <w:t xml:space="preserve"> to 1,750, or a 6% drop</w:t>
      </w:r>
      <w:r w:rsidR="0020574E">
        <w:rPr>
          <w:rFonts w:ascii="Times New Roman" w:hAnsi="Times New Roman" w:cs="Times New Roman"/>
          <w:sz w:val="24"/>
          <w:szCs w:val="24"/>
        </w:rPr>
        <w:t>.</w:t>
      </w:r>
      <w:r w:rsidR="00A07783">
        <w:rPr>
          <w:rFonts w:ascii="Times New Roman" w:hAnsi="Times New Roman" w:cs="Times New Roman"/>
          <w:sz w:val="24"/>
          <w:szCs w:val="24"/>
        </w:rPr>
        <w:t xml:space="preserve">  </w:t>
      </w:r>
      <w:r w:rsidR="00FA0801">
        <w:rPr>
          <w:rFonts w:ascii="Times New Roman" w:hAnsi="Times New Roman" w:cs="Times New Roman"/>
          <w:sz w:val="24"/>
          <w:szCs w:val="24"/>
        </w:rPr>
        <w:t xml:space="preserve">Covid-19 hospitalizations in both </w:t>
      </w:r>
      <w:r w:rsidR="00B201DE">
        <w:rPr>
          <w:rFonts w:ascii="Times New Roman" w:hAnsi="Times New Roman" w:cs="Times New Roman"/>
          <w:sz w:val="24"/>
          <w:szCs w:val="24"/>
        </w:rPr>
        <w:t>San Diego</w:t>
      </w:r>
      <w:r w:rsidR="00FA0801">
        <w:rPr>
          <w:rFonts w:ascii="Times New Roman" w:hAnsi="Times New Roman" w:cs="Times New Roman"/>
          <w:sz w:val="24"/>
          <w:szCs w:val="24"/>
        </w:rPr>
        <w:t xml:space="preserve"> County and </w:t>
      </w:r>
      <w:r w:rsidR="00123782">
        <w:rPr>
          <w:rFonts w:ascii="Times New Roman" w:hAnsi="Times New Roman" w:cs="Times New Roman"/>
          <w:sz w:val="24"/>
          <w:szCs w:val="24"/>
        </w:rPr>
        <w:t>California</w:t>
      </w:r>
      <w:r w:rsidR="00FA0801">
        <w:rPr>
          <w:rFonts w:ascii="Times New Roman" w:hAnsi="Times New Roman" w:cs="Times New Roman"/>
          <w:sz w:val="24"/>
          <w:szCs w:val="24"/>
        </w:rPr>
        <w:t xml:space="preserve"> </w:t>
      </w:r>
      <w:r w:rsidR="00EF3E0C">
        <w:rPr>
          <w:rFonts w:ascii="Times New Roman" w:hAnsi="Times New Roman" w:cs="Times New Roman"/>
          <w:sz w:val="24"/>
          <w:szCs w:val="24"/>
        </w:rPr>
        <w:t>dropped to record lows</w:t>
      </w:r>
      <w:r w:rsidR="00FA0801">
        <w:rPr>
          <w:rFonts w:ascii="Times New Roman" w:hAnsi="Times New Roman" w:cs="Times New Roman"/>
          <w:sz w:val="24"/>
          <w:szCs w:val="24"/>
        </w:rPr>
        <w:t xml:space="preserve">.  </w:t>
      </w:r>
      <w:r w:rsidR="00EF3E0C">
        <w:rPr>
          <w:rFonts w:ascii="Times New Roman" w:hAnsi="Times New Roman" w:cs="Times New Roman"/>
          <w:sz w:val="24"/>
          <w:szCs w:val="24"/>
        </w:rPr>
        <w:t xml:space="preserve">California now has less than 2,000 people hospitalized with Covid-19.  That is the first time that has happened since I started tracking this on April 1, 2020.  </w:t>
      </w:r>
      <w:r w:rsidR="006D31C8">
        <w:rPr>
          <w:rFonts w:ascii="Times New Roman" w:hAnsi="Times New Roman" w:cs="Times New Roman"/>
          <w:sz w:val="24"/>
          <w:szCs w:val="24"/>
        </w:rPr>
        <w:t xml:space="preserve">Over </w:t>
      </w:r>
      <w:r w:rsidR="00D77EC8">
        <w:rPr>
          <w:rFonts w:ascii="Times New Roman" w:hAnsi="Times New Roman" w:cs="Times New Roman"/>
          <w:sz w:val="24"/>
          <w:szCs w:val="24"/>
        </w:rPr>
        <w:t>2.0</w:t>
      </w:r>
      <w:r w:rsidR="003639DE">
        <w:rPr>
          <w:rFonts w:ascii="Times New Roman" w:hAnsi="Times New Roman" w:cs="Times New Roman"/>
          <w:sz w:val="24"/>
          <w:szCs w:val="24"/>
        </w:rPr>
        <w:t xml:space="preserve"> million</w:t>
      </w:r>
      <w:r w:rsidR="006D31C8">
        <w:rPr>
          <w:rFonts w:ascii="Times New Roman" w:hAnsi="Times New Roman" w:cs="Times New Roman"/>
          <w:sz w:val="24"/>
          <w:szCs w:val="24"/>
        </w:rPr>
        <w:t xml:space="preserve"> San Diego County residents (about </w:t>
      </w:r>
      <w:r w:rsidR="00D77EC8">
        <w:rPr>
          <w:rFonts w:ascii="Times New Roman" w:hAnsi="Times New Roman" w:cs="Times New Roman"/>
          <w:sz w:val="24"/>
          <w:szCs w:val="24"/>
        </w:rPr>
        <w:t>60.5</w:t>
      </w:r>
      <w:r w:rsidR="006D31C8">
        <w:rPr>
          <w:rFonts w:ascii="Times New Roman" w:hAnsi="Times New Roman" w:cs="Times New Roman"/>
          <w:sz w:val="24"/>
          <w:szCs w:val="24"/>
        </w:rPr>
        <w:t xml:space="preserve">% of the County population) and </w:t>
      </w:r>
      <w:r w:rsidR="00D77EC8">
        <w:rPr>
          <w:rFonts w:ascii="Times New Roman" w:hAnsi="Times New Roman" w:cs="Times New Roman"/>
          <w:sz w:val="24"/>
          <w:szCs w:val="24"/>
        </w:rPr>
        <w:t>19.0</w:t>
      </w:r>
      <w:r w:rsidR="006D31C8">
        <w:rPr>
          <w:rFonts w:ascii="Times New Roman" w:hAnsi="Times New Roman" w:cs="Times New Roman"/>
          <w:sz w:val="24"/>
          <w:szCs w:val="24"/>
        </w:rPr>
        <w:t xml:space="preserve"> million California residents (about </w:t>
      </w:r>
      <w:r w:rsidR="00D15087">
        <w:rPr>
          <w:rFonts w:ascii="Times New Roman" w:hAnsi="Times New Roman" w:cs="Times New Roman"/>
          <w:sz w:val="24"/>
          <w:szCs w:val="24"/>
        </w:rPr>
        <w:t>4</w:t>
      </w:r>
      <w:r w:rsidR="00D77EC8">
        <w:rPr>
          <w:rFonts w:ascii="Times New Roman" w:hAnsi="Times New Roman" w:cs="Times New Roman"/>
          <w:sz w:val="24"/>
          <w:szCs w:val="24"/>
        </w:rPr>
        <w:t>8</w:t>
      </w:r>
      <w:r w:rsidR="006D31C8">
        <w:rPr>
          <w:rFonts w:ascii="Times New Roman" w:hAnsi="Times New Roman" w:cs="Times New Roman"/>
          <w:sz w:val="24"/>
          <w:szCs w:val="24"/>
        </w:rPr>
        <w:t xml:space="preserve">% of the state population) have received at least their first vaccine shot.  </w:t>
      </w:r>
      <w:r w:rsidR="00961A8B">
        <w:rPr>
          <w:rFonts w:ascii="Times New Roman" w:hAnsi="Times New Roman" w:cs="Times New Roman"/>
          <w:sz w:val="24"/>
          <w:szCs w:val="24"/>
        </w:rPr>
        <w:t xml:space="preserve">Nationally, 44.4% of the population has received at least one vaccine shot.  </w:t>
      </w:r>
      <w:r w:rsidR="00535E59">
        <w:rPr>
          <w:rFonts w:ascii="Times New Roman" w:hAnsi="Times New Roman" w:cs="Times New Roman"/>
          <w:sz w:val="24"/>
          <w:szCs w:val="24"/>
        </w:rPr>
        <w:t>Consider that confirmed virus cases (and recoveries) in San Diego County</w:t>
      </w:r>
      <w:r w:rsidR="00961A8B">
        <w:rPr>
          <w:rFonts w:ascii="Times New Roman" w:hAnsi="Times New Roman" w:cs="Times New Roman"/>
          <w:sz w:val="24"/>
          <w:szCs w:val="24"/>
        </w:rPr>
        <w:t>,</w:t>
      </w:r>
      <w:r w:rsidR="00535E59">
        <w:rPr>
          <w:rFonts w:ascii="Times New Roman" w:hAnsi="Times New Roman" w:cs="Times New Roman"/>
          <w:sz w:val="24"/>
          <w:szCs w:val="24"/>
        </w:rPr>
        <w:t xml:space="preserve"> California </w:t>
      </w:r>
      <w:r w:rsidR="00961A8B">
        <w:rPr>
          <w:rFonts w:ascii="Times New Roman" w:hAnsi="Times New Roman" w:cs="Times New Roman"/>
          <w:sz w:val="24"/>
          <w:szCs w:val="24"/>
        </w:rPr>
        <w:t xml:space="preserve">and the U.S. </w:t>
      </w:r>
      <w:r w:rsidR="00535E59">
        <w:rPr>
          <w:rFonts w:ascii="Times New Roman" w:hAnsi="Times New Roman" w:cs="Times New Roman"/>
          <w:sz w:val="24"/>
          <w:szCs w:val="24"/>
        </w:rPr>
        <w:t>are 8.5%</w:t>
      </w:r>
      <w:r w:rsidR="00961A8B">
        <w:rPr>
          <w:rFonts w:ascii="Times New Roman" w:hAnsi="Times New Roman" w:cs="Times New Roman"/>
          <w:sz w:val="24"/>
          <w:szCs w:val="24"/>
        </w:rPr>
        <w:t>,</w:t>
      </w:r>
      <w:r w:rsidR="00535E59">
        <w:rPr>
          <w:rFonts w:ascii="Times New Roman" w:hAnsi="Times New Roman" w:cs="Times New Roman"/>
          <w:sz w:val="24"/>
          <w:szCs w:val="24"/>
        </w:rPr>
        <w:t xml:space="preserve"> 9.2%</w:t>
      </w:r>
      <w:r w:rsidR="00961A8B">
        <w:rPr>
          <w:rFonts w:ascii="Times New Roman" w:hAnsi="Times New Roman" w:cs="Times New Roman"/>
          <w:sz w:val="24"/>
          <w:szCs w:val="24"/>
        </w:rPr>
        <w:t xml:space="preserve"> and 10.0%</w:t>
      </w:r>
      <w:r w:rsidR="00535E59">
        <w:rPr>
          <w:rFonts w:ascii="Times New Roman" w:hAnsi="Times New Roman" w:cs="Times New Roman"/>
          <w:sz w:val="24"/>
          <w:szCs w:val="24"/>
        </w:rPr>
        <w:t xml:space="preserve"> of the population, respectively.  </w:t>
      </w:r>
      <w:r w:rsidR="00961A8B">
        <w:rPr>
          <w:rFonts w:ascii="Times New Roman" w:hAnsi="Times New Roman" w:cs="Times New Roman"/>
          <w:sz w:val="24"/>
          <w:szCs w:val="24"/>
        </w:rPr>
        <w:t xml:space="preserve"> </w:t>
      </w:r>
      <w:r w:rsidR="00535E59">
        <w:rPr>
          <w:rFonts w:ascii="Times New Roman" w:hAnsi="Times New Roman" w:cs="Times New Roman"/>
          <w:sz w:val="24"/>
          <w:szCs w:val="24"/>
        </w:rPr>
        <w:t xml:space="preserve">These levels are likely higher by one or two orders of magnitude due to unreported cases and undiscovered asymptomatic cases. When combined with vaccination levels the overall immunity picture </w:t>
      </w:r>
      <w:r w:rsidR="00FE1622">
        <w:rPr>
          <w:rFonts w:ascii="Times New Roman" w:hAnsi="Times New Roman" w:cs="Times New Roman"/>
          <w:sz w:val="24"/>
          <w:szCs w:val="24"/>
        </w:rPr>
        <w:t xml:space="preserve">brightens considerably. </w:t>
      </w:r>
      <w:r w:rsidR="007712BC">
        <w:rPr>
          <w:rFonts w:ascii="Times New Roman" w:hAnsi="Times New Roman" w:cs="Times New Roman"/>
          <w:sz w:val="24"/>
          <w:szCs w:val="24"/>
        </w:rPr>
        <w:t xml:space="preserve"> </w:t>
      </w:r>
      <w:r w:rsidR="00961A8B">
        <w:rPr>
          <w:rFonts w:ascii="Times New Roman" w:hAnsi="Times New Roman" w:cs="Times New Roman"/>
          <w:sz w:val="24"/>
          <w:szCs w:val="24"/>
        </w:rPr>
        <w:t>Pray that vaccinations continue at their current rate and that case and hospitalization levels continue their dramatic drop.  Such trends</w:t>
      </w:r>
      <w:r w:rsidR="007712BC">
        <w:rPr>
          <w:rFonts w:ascii="Times New Roman" w:hAnsi="Times New Roman" w:cs="Times New Roman"/>
          <w:sz w:val="24"/>
          <w:szCs w:val="24"/>
        </w:rPr>
        <w:t xml:space="preserve"> provide the opportunity to continue to </w:t>
      </w:r>
      <w:r w:rsidR="002948F0">
        <w:rPr>
          <w:rFonts w:ascii="Times New Roman" w:hAnsi="Times New Roman" w:cs="Times New Roman"/>
          <w:sz w:val="24"/>
          <w:szCs w:val="24"/>
        </w:rPr>
        <w:t>open</w:t>
      </w:r>
      <w:r w:rsidR="007712BC">
        <w:rPr>
          <w:rFonts w:ascii="Times New Roman" w:hAnsi="Times New Roman" w:cs="Times New Roman"/>
          <w:sz w:val="24"/>
          <w:szCs w:val="24"/>
        </w:rPr>
        <w:t xml:space="preserve"> public spaces and the economy.</w:t>
      </w:r>
    </w:p>
    <w:p w14:paraId="247E7CDD" w14:textId="2388FFB5" w:rsidR="00887779" w:rsidRDefault="00887779" w:rsidP="00EC39D3">
      <w:pPr>
        <w:pStyle w:val="NoSpacing"/>
        <w:rPr>
          <w:rFonts w:ascii="Times New Roman" w:hAnsi="Times New Roman" w:cs="Times New Roman"/>
          <w:sz w:val="24"/>
          <w:szCs w:val="24"/>
        </w:rPr>
      </w:pPr>
    </w:p>
    <w:p w14:paraId="4287B65F" w14:textId="2A9ACE7E" w:rsidR="00693F71" w:rsidRDefault="00FB4BB6"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Economically, this past week was a banner week.  The </w:t>
      </w:r>
      <w:r w:rsidR="00C102B3">
        <w:rPr>
          <w:rFonts w:ascii="Times New Roman" w:hAnsi="Times New Roman" w:cs="Times New Roman"/>
          <w:sz w:val="24"/>
          <w:szCs w:val="24"/>
        </w:rPr>
        <w:t>preliminary report</w:t>
      </w:r>
      <w:r>
        <w:rPr>
          <w:rFonts w:ascii="Times New Roman" w:hAnsi="Times New Roman" w:cs="Times New Roman"/>
          <w:sz w:val="24"/>
          <w:szCs w:val="24"/>
        </w:rPr>
        <w:t xml:space="preserve"> of the 1</w:t>
      </w:r>
      <w:r w:rsidRPr="00FB4BB6">
        <w:rPr>
          <w:rFonts w:ascii="Times New Roman" w:hAnsi="Times New Roman" w:cs="Times New Roman"/>
          <w:sz w:val="24"/>
          <w:szCs w:val="24"/>
          <w:vertAlign w:val="superscript"/>
        </w:rPr>
        <w:t>st</w:t>
      </w:r>
      <w:r>
        <w:rPr>
          <w:rFonts w:ascii="Times New Roman" w:hAnsi="Times New Roman" w:cs="Times New Roman"/>
          <w:sz w:val="24"/>
          <w:szCs w:val="24"/>
        </w:rPr>
        <w:t xml:space="preserve"> quarter </w:t>
      </w:r>
      <w:r w:rsidR="00C102B3">
        <w:rPr>
          <w:rFonts w:ascii="Times New Roman" w:hAnsi="Times New Roman" w:cs="Times New Roman"/>
          <w:sz w:val="24"/>
          <w:szCs w:val="24"/>
        </w:rPr>
        <w:t>GDP</w:t>
      </w:r>
      <w:r>
        <w:rPr>
          <w:rFonts w:ascii="Times New Roman" w:hAnsi="Times New Roman" w:cs="Times New Roman"/>
          <w:sz w:val="24"/>
          <w:szCs w:val="24"/>
        </w:rPr>
        <w:t xml:space="preserve"> </w:t>
      </w:r>
      <w:r w:rsidR="00C102B3">
        <w:rPr>
          <w:rFonts w:ascii="Times New Roman" w:hAnsi="Times New Roman" w:cs="Times New Roman"/>
          <w:sz w:val="24"/>
          <w:szCs w:val="24"/>
        </w:rPr>
        <w:t xml:space="preserve">growth </w:t>
      </w:r>
      <w:r>
        <w:rPr>
          <w:rFonts w:ascii="Times New Roman" w:hAnsi="Times New Roman" w:cs="Times New Roman"/>
          <w:sz w:val="24"/>
          <w:szCs w:val="24"/>
        </w:rPr>
        <w:t>estimate came out at an annualized rate of 6.4%</w:t>
      </w:r>
      <w:r w:rsidR="00C102B3">
        <w:rPr>
          <w:rFonts w:ascii="Times New Roman" w:hAnsi="Times New Roman" w:cs="Times New Roman"/>
          <w:sz w:val="24"/>
          <w:szCs w:val="24"/>
        </w:rPr>
        <w:t>.  Jobless claims fell for the third consecutive week to 553,000, the lowest level since March 2020.  The Consumer Confidence Index reached 121.7, its highest level since February 2020 and thirty points higher than the beginning of the year.  Over 60% of the S&amp;P 500 have now reported first quarter results with 86% beating earnings estimates and 78% beating revenue estimates.  The average earnings gain was 45.8%, the highest ever reported.  Household income jumped 21.1% in March with consumer spending also rapidly increasing by 4.2%.  On the inflation front, the personal consumption expenditures (PCE) index rose year over year in March by 2.3%.  The “core PCE index” which excludes food and energy (who uses those items)</w:t>
      </w:r>
      <w:r w:rsidR="008628F9">
        <w:rPr>
          <w:rFonts w:ascii="Times New Roman" w:hAnsi="Times New Roman" w:cs="Times New Roman"/>
          <w:sz w:val="24"/>
          <w:szCs w:val="24"/>
        </w:rPr>
        <w:t xml:space="preserve"> and is the Federal Reserve’s preferred inflation gauge, rose 1.8%.  Fed Chairman Jerome Powell indicated that the Federal Reserve expects inflation to rise “temporarily” due to the rebound in spending and due to production shortages cause by supply chain bottlenecks.  Accordingly, he has left current </w:t>
      </w:r>
      <w:r w:rsidR="008628F9">
        <w:rPr>
          <w:rFonts w:ascii="Times New Roman" w:hAnsi="Times New Roman" w:cs="Times New Roman"/>
          <w:sz w:val="24"/>
          <w:szCs w:val="24"/>
        </w:rPr>
        <w:lastRenderedPageBreak/>
        <w:t xml:space="preserve">monetary policy unchanged for the future.  This means short-term interest rates remain low and bond buying to continue at a monthly rate of $120 billion.   </w:t>
      </w:r>
    </w:p>
    <w:p w14:paraId="779D80E5" w14:textId="0FF088C6" w:rsidR="00961A8B" w:rsidRDefault="00961A8B" w:rsidP="00EC39D3">
      <w:pPr>
        <w:pStyle w:val="NoSpacing"/>
        <w:rPr>
          <w:rFonts w:ascii="Times New Roman" w:hAnsi="Times New Roman" w:cs="Times New Roman"/>
          <w:sz w:val="24"/>
          <w:szCs w:val="24"/>
        </w:rPr>
      </w:pPr>
    </w:p>
    <w:p w14:paraId="326D2E5D" w14:textId="53649A2B" w:rsidR="008628F9" w:rsidRDefault="008628F9"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Clearly the U.S. economy is off to a bounding start.  When coupled with very easy monetary policy for the foreseeable future and an additional $1.8 trillion in proposed spending now being considered by Congress, it is hard to even consider going against this avalanche of money pouring into the economy and markets.  </w:t>
      </w:r>
      <w:r w:rsidR="007852CC">
        <w:rPr>
          <w:rFonts w:ascii="Times New Roman" w:hAnsi="Times New Roman" w:cs="Times New Roman"/>
          <w:sz w:val="24"/>
          <w:szCs w:val="24"/>
        </w:rPr>
        <w:t xml:space="preserve">The equity markets should respond positively over the next twelve months.  Beyond that, we </w:t>
      </w:r>
      <w:r w:rsidR="00A37613">
        <w:rPr>
          <w:rFonts w:ascii="Times New Roman" w:hAnsi="Times New Roman" w:cs="Times New Roman"/>
          <w:sz w:val="24"/>
          <w:szCs w:val="24"/>
        </w:rPr>
        <w:t>must</w:t>
      </w:r>
      <w:r w:rsidR="007852CC">
        <w:rPr>
          <w:rFonts w:ascii="Times New Roman" w:hAnsi="Times New Roman" w:cs="Times New Roman"/>
          <w:sz w:val="24"/>
          <w:szCs w:val="24"/>
        </w:rPr>
        <w:t xml:space="preserve"> wait and see.  </w:t>
      </w:r>
      <w:r>
        <w:rPr>
          <w:rFonts w:ascii="Times New Roman" w:hAnsi="Times New Roman" w:cs="Times New Roman"/>
          <w:sz w:val="24"/>
          <w:szCs w:val="24"/>
        </w:rPr>
        <w:t xml:space="preserve">Near-term risk for a major market decline is minimal.  Risks in the short-term consist primarily of (1) the Federal Reserve reversing policy and raising rates or reducing bond-buying, (2) </w:t>
      </w:r>
      <w:r w:rsidR="007852CC">
        <w:rPr>
          <w:rFonts w:ascii="Times New Roman" w:hAnsi="Times New Roman" w:cs="Times New Roman"/>
          <w:sz w:val="24"/>
          <w:szCs w:val="24"/>
        </w:rPr>
        <w:t>corona virus/vaccination setbacks in the U.S. and globally, (3) geopolitics (</w:t>
      </w:r>
      <w:r w:rsidR="00A37613">
        <w:rPr>
          <w:rFonts w:ascii="Times New Roman" w:hAnsi="Times New Roman" w:cs="Times New Roman"/>
          <w:sz w:val="24"/>
          <w:szCs w:val="24"/>
        </w:rPr>
        <w:t>e.g.,</w:t>
      </w:r>
      <w:r w:rsidR="007852CC">
        <w:rPr>
          <w:rFonts w:ascii="Times New Roman" w:hAnsi="Times New Roman" w:cs="Times New Roman"/>
          <w:sz w:val="24"/>
          <w:szCs w:val="24"/>
        </w:rPr>
        <w:t xml:space="preserve"> Russia/Ukraine and China/Philippines) and/or (4) policy maker over-caution.  Longer-term the risks primarily reside in our debt levels ($40T by 2025) and the inflationary impact of </w:t>
      </w:r>
      <w:r w:rsidR="00A37613">
        <w:rPr>
          <w:rFonts w:ascii="Times New Roman" w:hAnsi="Times New Roman" w:cs="Times New Roman"/>
          <w:sz w:val="24"/>
          <w:szCs w:val="24"/>
        </w:rPr>
        <w:t>all</w:t>
      </w:r>
      <w:r w:rsidR="007852CC">
        <w:rPr>
          <w:rFonts w:ascii="Times New Roman" w:hAnsi="Times New Roman" w:cs="Times New Roman"/>
          <w:sz w:val="24"/>
          <w:szCs w:val="24"/>
        </w:rPr>
        <w:t xml:space="preserve"> this money creation occurring in the U.S. and globally.  </w:t>
      </w:r>
    </w:p>
    <w:p w14:paraId="19BBD4F8" w14:textId="0EB0DF24" w:rsidR="008628F9" w:rsidRDefault="008628F9"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19A03F1" w14:textId="0C8C48BC" w:rsidR="00693F71" w:rsidRDefault="00693F71" w:rsidP="00EC39D3">
      <w:pPr>
        <w:pStyle w:val="NoSpacing"/>
        <w:rPr>
          <w:rFonts w:ascii="Times New Roman" w:hAnsi="Times New Roman" w:cs="Times New Roman"/>
          <w:sz w:val="24"/>
          <w:szCs w:val="24"/>
        </w:rPr>
      </w:pPr>
      <w:r>
        <w:rPr>
          <w:rFonts w:ascii="Times New Roman" w:hAnsi="Times New Roman" w:cs="Times New Roman"/>
          <w:sz w:val="24"/>
          <w:szCs w:val="24"/>
        </w:rPr>
        <w:t>Make sure your portfolio strategy is consistent with your cash flow needs.  Assets significantly exposed to risk (</w:t>
      </w:r>
      <w:r w:rsidR="0025670C">
        <w:rPr>
          <w:rFonts w:ascii="Times New Roman" w:hAnsi="Times New Roman" w:cs="Times New Roman"/>
          <w:sz w:val="24"/>
          <w:szCs w:val="24"/>
        </w:rPr>
        <w:t>i.e.,</w:t>
      </w:r>
      <w:r>
        <w:rPr>
          <w:rFonts w:ascii="Times New Roman" w:hAnsi="Times New Roman" w:cs="Times New Roman"/>
          <w:sz w:val="24"/>
          <w:szCs w:val="24"/>
        </w:rPr>
        <w:t xml:space="preserve"> the stock market) need at least a </w:t>
      </w:r>
      <w:r w:rsidR="0025670C">
        <w:rPr>
          <w:rFonts w:ascii="Times New Roman" w:hAnsi="Times New Roman" w:cs="Times New Roman"/>
          <w:sz w:val="24"/>
          <w:szCs w:val="24"/>
        </w:rPr>
        <w:t>four-to-five-year</w:t>
      </w:r>
      <w:r>
        <w:rPr>
          <w:rFonts w:ascii="Times New Roman" w:hAnsi="Times New Roman" w:cs="Times New Roman"/>
          <w:sz w:val="24"/>
          <w:szCs w:val="24"/>
        </w:rPr>
        <w:t xml:space="preserve"> time horizon to remain invested.  Assets with a shorter time horizon should be exposed to less risk depending on your specific situation.  </w:t>
      </w:r>
    </w:p>
    <w:p w14:paraId="4F3CA535" w14:textId="0263FEB5" w:rsidR="00FA1396" w:rsidRDefault="00181872"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60F604D" w14:textId="02146F45" w:rsidR="00E31BB4" w:rsidRDefault="00740D31" w:rsidP="00EC7A4E">
      <w:pPr>
        <w:pStyle w:val="NoSpacing"/>
        <w:rPr>
          <w:rFonts w:ascii="Times New Roman" w:hAnsi="Times New Roman" w:cs="Times New Roman"/>
          <w:sz w:val="24"/>
          <w:szCs w:val="24"/>
        </w:rPr>
      </w:pPr>
      <w:r>
        <w:rPr>
          <w:rFonts w:ascii="Times New Roman" w:hAnsi="Times New Roman" w:cs="Times New Roman"/>
          <w:sz w:val="24"/>
          <w:szCs w:val="24"/>
        </w:rPr>
        <w:t>There is no</w:t>
      </w:r>
      <w:r w:rsidR="003B3184">
        <w:rPr>
          <w:rFonts w:ascii="Times New Roman" w:hAnsi="Times New Roman" w:cs="Times New Roman"/>
          <w:sz w:val="24"/>
          <w:szCs w:val="24"/>
        </w:rPr>
        <w:t xml:space="preserve"> commentary by </w:t>
      </w:r>
      <w:r w:rsidR="00EC7A4E">
        <w:rPr>
          <w:rFonts w:ascii="Times New Roman" w:hAnsi="Times New Roman" w:cs="Times New Roman"/>
          <w:sz w:val="24"/>
          <w:szCs w:val="24"/>
        </w:rPr>
        <w:t>Brad McMillan, Commonwealth’s Chief Investment Officer</w:t>
      </w:r>
      <w:r>
        <w:rPr>
          <w:rFonts w:ascii="Times New Roman" w:hAnsi="Times New Roman" w:cs="Times New Roman"/>
          <w:sz w:val="24"/>
          <w:szCs w:val="24"/>
        </w:rPr>
        <w:t xml:space="preserve"> this week</w:t>
      </w:r>
      <w:r w:rsidR="00081405">
        <w:rPr>
          <w:rFonts w:ascii="Times New Roman" w:hAnsi="Times New Roman" w:cs="Times New Roman"/>
          <w:sz w:val="24"/>
          <w:szCs w:val="24"/>
        </w:rPr>
        <w:t>.</w:t>
      </w:r>
      <w:r w:rsidR="003B3184">
        <w:rPr>
          <w:rFonts w:ascii="Times New Roman" w:hAnsi="Times New Roman" w:cs="Times New Roman"/>
          <w:sz w:val="24"/>
          <w:szCs w:val="24"/>
        </w:rPr>
        <w:t xml:space="preserve">  </w:t>
      </w:r>
      <w:r>
        <w:rPr>
          <w:rFonts w:ascii="Times New Roman" w:hAnsi="Times New Roman" w:cs="Times New Roman"/>
          <w:sz w:val="24"/>
          <w:szCs w:val="24"/>
        </w:rPr>
        <w:t xml:space="preserve">I will forward anything he puts out to you as soon as possible.  </w:t>
      </w:r>
      <w:r w:rsidR="003B3184">
        <w:rPr>
          <w:rFonts w:ascii="Times New Roman" w:hAnsi="Times New Roman" w:cs="Times New Roman"/>
          <w:sz w:val="24"/>
          <w:szCs w:val="24"/>
        </w:rPr>
        <w:t xml:space="preserve">  </w:t>
      </w:r>
    </w:p>
    <w:p w14:paraId="2EFAADFD" w14:textId="4C724008"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encourage you to remain optimistic and to do what you can to contribute to growing the economy.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77777777"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113FC"/>
    <w:rsid w:val="00012621"/>
    <w:rsid w:val="00025C81"/>
    <w:rsid w:val="000308AC"/>
    <w:rsid w:val="00040CF3"/>
    <w:rsid w:val="00050ACE"/>
    <w:rsid w:val="000530C9"/>
    <w:rsid w:val="0005489D"/>
    <w:rsid w:val="00071248"/>
    <w:rsid w:val="00081405"/>
    <w:rsid w:val="000A019B"/>
    <w:rsid w:val="000A32F4"/>
    <w:rsid w:val="000E7E28"/>
    <w:rsid w:val="001016AD"/>
    <w:rsid w:val="0011538C"/>
    <w:rsid w:val="00120E64"/>
    <w:rsid w:val="00123782"/>
    <w:rsid w:val="0016467A"/>
    <w:rsid w:val="001815AC"/>
    <w:rsid w:val="00181872"/>
    <w:rsid w:val="001953DC"/>
    <w:rsid w:val="00195D7B"/>
    <w:rsid w:val="001C1648"/>
    <w:rsid w:val="001C285E"/>
    <w:rsid w:val="0020574E"/>
    <w:rsid w:val="00216F84"/>
    <w:rsid w:val="00244E9B"/>
    <w:rsid w:val="002541F5"/>
    <w:rsid w:val="0025670C"/>
    <w:rsid w:val="0026281E"/>
    <w:rsid w:val="0026313A"/>
    <w:rsid w:val="002937A9"/>
    <w:rsid w:val="002948F0"/>
    <w:rsid w:val="002B36A6"/>
    <w:rsid w:val="002B555E"/>
    <w:rsid w:val="002B55CA"/>
    <w:rsid w:val="002E10EA"/>
    <w:rsid w:val="002E19B7"/>
    <w:rsid w:val="002F2DEC"/>
    <w:rsid w:val="002F4258"/>
    <w:rsid w:val="002F5A73"/>
    <w:rsid w:val="0030082B"/>
    <w:rsid w:val="00300AC6"/>
    <w:rsid w:val="00310367"/>
    <w:rsid w:val="0031530D"/>
    <w:rsid w:val="00322786"/>
    <w:rsid w:val="003367EF"/>
    <w:rsid w:val="0034116D"/>
    <w:rsid w:val="003562E4"/>
    <w:rsid w:val="00356D1E"/>
    <w:rsid w:val="003639DE"/>
    <w:rsid w:val="00363D12"/>
    <w:rsid w:val="0036430A"/>
    <w:rsid w:val="00380204"/>
    <w:rsid w:val="00380ADE"/>
    <w:rsid w:val="0039494E"/>
    <w:rsid w:val="003A549D"/>
    <w:rsid w:val="003B3184"/>
    <w:rsid w:val="003C0589"/>
    <w:rsid w:val="003C2BE0"/>
    <w:rsid w:val="003D6BA0"/>
    <w:rsid w:val="003F2366"/>
    <w:rsid w:val="00400858"/>
    <w:rsid w:val="00435229"/>
    <w:rsid w:val="0044291A"/>
    <w:rsid w:val="004716B9"/>
    <w:rsid w:val="00471C08"/>
    <w:rsid w:val="004A0164"/>
    <w:rsid w:val="004B0F2C"/>
    <w:rsid w:val="004D526C"/>
    <w:rsid w:val="004E173E"/>
    <w:rsid w:val="004F115F"/>
    <w:rsid w:val="004F7BAC"/>
    <w:rsid w:val="004F7D1B"/>
    <w:rsid w:val="005040C3"/>
    <w:rsid w:val="005050C3"/>
    <w:rsid w:val="005051EA"/>
    <w:rsid w:val="00521269"/>
    <w:rsid w:val="005251C5"/>
    <w:rsid w:val="00527936"/>
    <w:rsid w:val="00535E59"/>
    <w:rsid w:val="005439AD"/>
    <w:rsid w:val="00557135"/>
    <w:rsid w:val="005661CE"/>
    <w:rsid w:val="00567DE6"/>
    <w:rsid w:val="00571836"/>
    <w:rsid w:val="005731F7"/>
    <w:rsid w:val="005821A0"/>
    <w:rsid w:val="0058302B"/>
    <w:rsid w:val="005855FF"/>
    <w:rsid w:val="005F2A95"/>
    <w:rsid w:val="005F4828"/>
    <w:rsid w:val="00615D52"/>
    <w:rsid w:val="00621D82"/>
    <w:rsid w:val="00632018"/>
    <w:rsid w:val="00644E0C"/>
    <w:rsid w:val="00645597"/>
    <w:rsid w:val="00645B22"/>
    <w:rsid w:val="00662BD8"/>
    <w:rsid w:val="00665D42"/>
    <w:rsid w:val="0068091D"/>
    <w:rsid w:val="00682D2A"/>
    <w:rsid w:val="00685F0B"/>
    <w:rsid w:val="0069098F"/>
    <w:rsid w:val="0069341A"/>
    <w:rsid w:val="00693F71"/>
    <w:rsid w:val="006B45C0"/>
    <w:rsid w:val="006C1328"/>
    <w:rsid w:val="006C5CAA"/>
    <w:rsid w:val="006D31C8"/>
    <w:rsid w:val="006D40F7"/>
    <w:rsid w:val="006D5673"/>
    <w:rsid w:val="006E1590"/>
    <w:rsid w:val="006E3AF1"/>
    <w:rsid w:val="006F323E"/>
    <w:rsid w:val="006F6644"/>
    <w:rsid w:val="006F6ECE"/>
    <w:rsid w:val="006F7E24"/>
    <w:rsid w:val="00706143"/>
    <w:rsid w:val="00712022"/>
    <w:rsid w:val="0072553A"/>
    <w:rsid w:val="0073733C"/>
    <w:rsid w:val="00740D31"/>
    <w:rsid w:val="0074670A"/>
    <w:rsid w:val="007641BE"/>
    <w:rsid w:val="007712BC"/>
    <w:rsid w:val="00773FFF"/>
    <w:rsid w:val="00780FBF"/>
    <w:rsid w:val="00781B3E"/>
    <w:rsid w:val="007852CC"/>
    <w:rsid w:val="007C2864"/>
    <w:rsid w:val="007C7F55"/>
    <w:rsid w:val="007E5321"/>
    <w:rsid w:val="007F4B69"/>
    <w:rsid w:val="00806032"/>
    <w:rsid w:val="00824F22"/>
    <w:rsid w:val="008266D0"/>
    <w:rsid w:val="00846C7C"/>
    <w:rsid w:val="008628F9"/>
    <w:rsid w:val="00871A2B"/>
    <w:rsid w:val="00875F2F"/>
    <w:rsid w:val="00884F80"/>
    <w:rsid w:val="00887779"/>
    <w:rsid w:val="008A2E90"/>
    <w:rsid w:val="008B75A1"/>
    <w:rsid w:val="008C158C"/>
    <w:rsid w:val="008C1CCD"/>
    <w:rsid w:val="008C3EEF"/>
    <w:rsid w:val="008C70BA"/>
    <w:rsid w:val="008D2A3E"/>
    <w:rsid w:val="00922D2B"/>
    <w:rsid w:val="00943907"/>
    <w:rsid w:val="00950C92"/>
    <w:rsid w:val="00961A8B"/>
    <w:rsid w:val="0096256D"/>
    <w:rsid w:val="00962A98"/>
    <w:rsid w:val="00963BE8"/>
    <w:rsid w:val="00994DAF"/>
    <w:rsid w:val="009A4B96"/>
    <w:rsid w:val="009C282B"/>
    <w:rsid w:val="009C5FBB"/>
    <w:rsid w:val="009D2217"/>
    <w:rsid w:val="009E7A6D"/>
    <w:rsid w:val="00A07783"/>
    <w:rsid w:val="00A175C2"/>
    <w:rsid w:val="00A30D24"/>
    <w:rsid w:val="00A37613"/>
    <w:rsid w:val="00A40941"/>
    <w:rsid w:val="00A51F11"/>
    <w:rsid w:val="00A557DD"/>
    <w:rsid w:val="00A56F44"/>
    <w:rsid w:val="00A92C0E"/>
    <w:rsid w:val="00AB0587"/>
    <w:rsid w:val="00AB0C47"/>
    <w:rsid w:val="00AB373D"/>
    <w:rsid w:val="00AB6B2C"/>
    <w:rsid w:val="00AD2401"/>
    <w:rsid w:val="00AE5157"/>
    <w:rsid w:val="00AF6C4D"/>
    <w:rsid w:val="00B201DE"/>
    <w:rsid w:val="00B25CDE"/>
    <w:rsid w:val="00B27AFF"/>
    <w:rsid w:val="00B53434"/>
    <w:rsid w:val="00B540FA"/>
    <w:rsid w:val="00B67819"/>
    <w:rsid w:val="00B7437E"/>
    <w:rsid w:val="00B76133"/>
    <w:rsid w:val="00BA0D99"/>
    <w:rsid w:val="00BD45ED"/>
    <w:rsid w:val="00BE2F9C"/>
    <w:rsid w:val="00BE3EA6"/>
    <w:rsid w:val="00C00B6F"/>
    <w:rsid w:val="00C05AF1"/>
    <w:rsid w:val="00C077ED"/>
    <w:rsid w:val="00C102B3"/>
    <w:rsid w:val="00C36765"/>
    <w:rsid w:val="00C41BCE"/>
    <w:rsid w:val="00C43CF4"/>
    <w:rsid w:val="00C544F1"/>
    <w:rsid w:val="00C70C26"/>
    <w:rsid w:val="00C85EE9"/>
    <w:rsid w:val="00C85F57"/>
    <w:rsid w:val="00CA146F"/>
    <w:rsid w:val="00CA2BE8"/>
    <w:rsid w:val="00CA657D"/>
    <w:rsid w:val="00CC1A59"/>
    <w:rsid w:val="00CC4733"/>
    <w:rsid w:val="00CC4756"/>
    <w:rsid w:val="00CE2154"/>
    <w:rsid w:val="00CE2A96"/>
    <w:rsid w:val="00CE5947"/>
    <w:rsid w:val="00CF259F"/>
    <w:rsid w:val="00CF3DC6"/>
    <w:rsid w:val="00D15087"/>
    <w:rsid w:val="00D36653"/>
    <w:rsid w:val="00D52656"/>
    <w:rsid w:val="00D71932"/>
    <w:rsid w:val="00D77EC8"/>
    <w:rsid w:val="00D83278"/>
    <w:rsid w:val="00D840B3"/>
    <w:rsid w:val="00DC31CF"/>
    <w:rsid w:val="00DC57D7"/>
    <w:rsid w:val="00DD4868"/>
    <w:rsid w:val="00DD61F4"/>
    <w:rsid w:val="00DE361C"/>
    <w:rsid w:val="00DF02DA"/>
    <w:rsid w:val="00DF1F33"/>
    <w:rsid w:val="00E31BB4"/>
    <w:rsid w:val="00E32FB9"/>
    <w:rsid w:val="00E33C1D"/>
    <w:rsid w:val="00E5279C"/>
    <w:rsid w:val="00E551CD"/>
    <w:rsid w:val="00E7200F"/>
    <w:rsid w:val="00E732BF"/>
    <w:rsid w:val="00E74EF8"/>
    <w:rsid w:val="00EA1DE7"/>
    <w:rsid w:val="00EA2435"/>
    <w:rsid w:val="00EB3652"/>
    <w:rsid w:val="00EC39D3"/>
    <w:rsid w:val="00EC7A4E"/>
    <w:rsid w:val="00EE327C"/>
    <w:rsid w:val="00EF3E0C"/>
    <w:rsid w:val="00EF762F"/>
    <w:rsid w:val="00F00507"/>
    <w:rsid w:val="00F175BE"/>
    <w:rsid w:val="00F259DA"/>
    <w:rsid w:val="00F26BA0"/>
    <w:rsid w:val="00F3535A"/>
    <w:rsid w:val="00F37F6D"/>
    <w:rsid w:val="00F43AA7"/>
    <w:rsid w:val="00F80D20"/>
    <w:rsid w:val="00F80D54"/>
    <w:rsid w:val="00F82188"/>
    <w:rsid w:val="00F82BCD"/>
    <w:rsid w:val="00F82E4E"/>
    <w:rsid w:val="00F837C2"/>
    <w:rsid w:val="00FA0801"/>
    <w:rsid w:val="00FA1396"/>
    <w:rsid w:val="00FA34AF"/>
    <w:rsid w:val="00FB4BB6"/>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4</cp:revision>
  <dcterms:created xsi:type="dcterms:W3CDTF">2021-05-03T22:31:00Z</dcterms:created>
  <dcterms:modified xsi:type="dcterms:W3CDTF">2021-05-03T23:03:00Z</dcterms:modified>
</cp:coreProperties>
</file>